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40FE8" w14:textId="502C5F98" w:rsidR="008C4048" w:rsidRPr="008C4048" w:rsidRDefault="00DD3568" w:rsidP="008C4048">
      <w:pPr>
        <w:spacing w:after="0"/>
        <w:rPr>
          <w:rFonts w:asciiTheme="majorHAnsi" w:hAnsiTheme="majorHAnsi"/>
          <w:sz w:val="28"/>
        </w:rPr>
      </w:pPr>
      <w:r w:rsidRPr="00556A5A">
        <w:rPr>
          <w:rFonts w:asciiTheme="majorHAnsi" w:hAnsiTheme="majorHAnsi"/>
          <w:sz w:val="28"/>
        </w:rPr>
        <w:t>Sean</w:t>
      </w:r>
      <w:r w:rsidRPr="00D56E94">
        <w:rPr>
          <w:rFonts w:asciiTheme="majorHAnsi" w:hAnsiTheme="majorHAnsi"/>
          <w:b/>
          <w:sz w:val="28"/>
        </w:rPr>
        <w:t>Connors</w:t>
      </w:r>
    </w:p>
    <w:p w14:paraId="497267DF" w14:textId="63051B34" w:rsidR="00DD3568" w:rsidRPr="00556A5A" w:rsidRDefault="007C4851" w:rsidP="00DD3568">
      <w:pPr>
        <w:spacing w:after="0"/>
        <w:jc w:val="right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710245" wp14:editId="1F2FAC68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5486400" cy="0"/>
                <wp:effectExtent l="25400" t="24130" r="38100" b="39370"/>
                <wp:wrapTight wrapText="bothSides">
                  <wp:wrapPolygon edited="0">
                    <wp:start x="-75" y="-2147483648"/>
                    <wp:lineTo x="-75" y="-2147483648"/>
                    <wp:lineTo x="21675" y="-2147483648"/>
                    <wp:lineTo x="21675" y="-2147483648"/>
                    <wp:lineTo x="-75" y="-2147483648"/>
                  </wp:wrapPolygon>
                </wp:wrapTight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BF3C95" id="Line 20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6in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" strokecolor="#bfbfbf" strokeweight="2.5pt">
                <w10:wrap type="tight"/>
              </v:line>
            </w:pict>
          </mc:Fallback>
        </mc:AlternateContent>
      </w:r>
      <w:r w:rsidR="00DD3568" w:rsidRPr="00556A5A">
        <w:rPr>
          <w:rFonts w:asciiTheme="majorHAnsi" w:hAnsiTheme="majorHAnsi"/>
          <w:sz w:val="20"/>
        </w:rPr>
        <w:t xml:space="preserve">314.973.7007 • </w:t>
      </w:r>
      <w:hyperlink r:id="rId9" w:history="1">
        <w:r w:rsidR="00DD3568" w:rsidRPr="00556A5A">
          <w:rPr>
            <w:rStyle w:val="Hyperlink"/>
            <w:rFonts w:asciiTheme="majorHAnsi" w:hAnsiTheme="majorHAnsi"/>
            <w:sz w:val="20"/>
          </w:rPr>
          <w:t>sean.connors@gmail.com</w:t>
        </w:r>
      </w:hyperlink>
    </w:p>
    <w:tbl>
      <w:tblPr>
        <w:tblStyle w:val="TableGrid"/>
        <w:tblpPr w:leftFromText="180" w:rightFromText="180" w:vertAnchor="text" w:horzAnchor="page" w:tblpXSpec="center" w:tblpY="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93075" w:rsidRPr="00556A5A" w14:paraId="3BAA355C" w14:textId="77777777" w:rsidTr="00D93075">
        <w:tc>
          <w:tcPr>
            <w:tcW w:w="8856" w:type="dxa"/>
          </w:tcPr>
          <w:p w14:paraId="696DFDB0" w14:textId="2046C149" w:rsidR="00D93075" w:rsidRPr="00556A5A" w:rsidRDefault="00EA0EDD" w:rsidP="00B43916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56A5A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7E74977F" wp14:editId="65B4492A">
                  <wp:extent cx="180721" cy="180721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1" cy="18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4AF3">
              <w:rPr>
                <w:rFonts w:asciiTheme="majorHAnsi" w:hAnsiTheme="majorHAnsi"/>
                <w:sz w:val="20"/>
                <w:szCs w:val="20"/>
              </w:rPr>
              <w:t xml:space="preserve">/sconnors  </w:t>
            </w:r>
            <w:r w:rsidR="00E219EF" w:rsidRPr="00556A5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56A5A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293BD3E6" wp14:editId="04CAC28A">
                  <wp:extent cx="180721" cy="180721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1" cy="18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3075" w:rsidRPr="00556A5A">
              <w:rPr>
                <w:rFonts w:asciiTheme="majorHAnsi" w:hAnsiTheme="majorHAnsi"/>
                <w:sz w:val="20"/>
                <w:szCs w:val="20"/>
              </w:rPr>
              <w:t>/in/sconnors</w:t>
            </w:r>
            <w:r w:rsidR="000D4AF3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2F13D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56A5A">
              <w:rPr>
                <w:rFonts w:asciiTheme="majorHAnsi" w:hAnsiTheme="majorHAnsi"/>
                <w:noProof/>
                <w:sz w:val="20"/>
                <w:szCs w:val="20"/>
              </w:rPr>
              <w:drawing>
                <wp:inline distT="0" distB="0" distL="0" distR="0" wp14:anchorId="4214E287" wp14:editId="47EFC84E">
                  <wp:extent cx="180721" cy="180721"/>
                  <wp:effectExtent l="0" t="0" r="0" b="0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1" cy="18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62E0" w:rsidRPr="00556A5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219EF" w:rsidRPr="00556A5A">
              <w:rPr>
                <w:rFonts w:asciiTheme="majorHAnsi" w:hAnsiTheme="majorHAnsi"/>
                <w:sz w:val="20"/>
                <w:szCs w:val="20"/>
              </w:rPr>
              <w:t>@2xAught7</w:t>
            </w:r>
            <w:r w:rsidR="00B4391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58CCF441" w14:textId="77777777" w:rsidR="000437E6" w:rsidRDefault="000437E6" w:rsidP="00DD3568">
      <w:pPr>
        <w:spacing w:after="0"/>
        <w:rPr>
          <w:rFonts w:asciiTheme="majorHAnsi" w:hAnsiTheme="majorHAnsi"/>
          <w:b/>
        </w:rPr>
      </w:pPr>
    </w:p>
    <w:p w14:paraId="28B6B864" w14:textId="7482640F" w:rsidR="00DD3568" w:rsidRDefault="00EA5F78" w:rsidP="00DD3568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</w:t>
      </w:r>
      <w:r w:rsidR="00DD3568" w:rsidRPr="00324696">
        <w:rPr>
          <w:rFonts w:asciiTheme="majorHAnsi" w:hAnsiTheme="majorHAnsi"/>
          <w:b/>
        </w:rPr>
        <w:t>napshot</w:t>
      </w:r>
    </w:p>
    <w:p w14:paraId="524E529F" w14:textId="77777777" w:rsidR="00EA5F78" w:rsidRPr="00324696" w:rsidRDefault="00EA5F78" w:rsidP="00DD3568">
      <w:pPr>
        <w:spacing w:after="0"/>
        <w:rPr>
          <w:rFonts w:asciiTheme="majorHAnsi" w:hAnsiTheme="majorHAnsi"/>
          <w:b/>
        </w:rPr>
      </w:pPr>
    </w:p>
    <w:p w14:paraId="04CC9119" w14:textId="69049793" w:rsidR="00DD3568" w:rsidRPr="00556A5A" w:rsidRDefault="0044589A" w:rsidP="00DD3568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Decade-plus experience in</w:t>
      </w:r>
      <w:r w:rsidR="00DD3568" w:rsidRPr="00556A5A">
        <w:rPr>
          <w:rFonts w:asciiTheme="majorHAnsi" w:hAnsiTheme="majorHAnsi"/>
          <w:sz w:val="20"/>
        </w:rPr>
        <w:t xml:space="preserve"> </w:t>
      </w:r>
      <w:bookmarkStart w:id="0" w:name="_SG_fa79ca084da04eb283b9c4ba3fa12039"/>
      <w:r w:rsidR="00B568BC" w:rsidRPr="00BC6ADF">
        <w:rPr>
          <w:rFonts w:asciiTheme="majorHAnsi" w:hAnsiTheme="majorHAnsi"/>
          <w:sz w:val="20"/>
        </w:rPr>
        <w:t>web</w:t>
      </w:r>
      <w:bookmarkEnd w:id="0"/>
      <w:r w:rsidR="00B568BC" w:rsidRPr="00556A5A">
        <w:rPr>
          <w:rFonts w:asciiTheme="majorHAnsi" w:hAnsiTheme="majorHAnsi"/>
          <w:sz w:val="20"/>
        </w:rPr>
        <w:t xml:space="preserve"> </w:t>
      </w:r>
      <w:r w:rsidR="00DD3568" w:rsidRPr="00556A5A">
        <w:rPr>
          <w:rFonts w:asciiTheme="majorHAnsi" w:hAnsiTheme="majorHAnsi"/>
          <w:sz w:val="20"/>
        </w:rPr>
        <w:t>&amp; print copy</w:t>
      </w:r>
      <w:r w:rsidR="009572A3" w:rsidRPr="00556A5A">
        <w:rPr>
          <w:rFonts w:asciiTheme="majorHAnsi" w:hAnsiTheme="majorHAnsi"/>
          <w:sz w:val="20"/>
        </w:rPr>
        <w:t xml:space="preserve">, social media, </w:t>
      </w:r>
      <w:r w:rsidR="001723BF" w:rsidRPr="00556A5A">
        <w:rPr>
          <w:rFonts w:asciiTheme="majorHAnsi" w:hAnsiTheme="majorHAnsi"/>
          <w:sz w:val="20"/>
        </w:rPr>
        <w:t>advertising</w:t>
      </w:r>
      <w:r w:rsidR="009572A3" w:rsidRPr="00556A5A">
        <w:rPr>
          <w:rFonts w:asciiTheme="majorHAnsi" w:hAnsiTheme="majorHAnsi"/>
          <w:sz w:val="20"/>
        </w:rPr>
        <w:t xml:space="preserve"> </w:t>
      </w:r>
      <w:r w:rsidR="0005169A" w:rsidRPr="00556A5A">
        <w:rPr>
          <w:rFonts w:asciiTheme="majorHAnsi" w:hAnsiTheme="majorHAnsi"/>
          <w:sz w:val="20"/>
        </w:rPr>
        <w:t>and</w:t>
      </w:r>
      <w:r w:rsidR="009572A3" w:rsidRPr="00556A5A">
        <w:rPr>
          <w:rFonts w:asciiTheme="majorHAnsi" w:hAnsiTheme="majorHAnsi"/>
          <w:sz w:val="20"/>
        </w:rPr>
        <w:t xml:space="preserve"> </w:t>
      </w:r>
      <w:r w:rsidR="00F07539" w:rsidRPr="00556A5A">
        <w:rPr>
          <w:rFonts w:asciiTheme="majorHAnsi" w:hAnsiTheme="majorHAnsi"/>
          <w:sz w:val="20"/>
        </w:rPr>
        <w:t>PR</w:t>
      </w:r>
    </w:p>
    <w:p w14:paraId="36E72B79" w14:textId="68BD69A9" w:rsidR="00DD3568" w:rsidRPr="00556A5A" w:rsidRDefault="008551BA" w:rsidP="00DD3568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Communications</w:t>
      </w:r>
      <w:r w:rsidR="00E05C38">
        <w:rPr>
          <w:rFonts w:asciiTheme="majorHAnsi" w:hAnsiTheme="majorHAnsi"/>
          <w:sz w:val="20"/>
        </w:rPr>
        <w:t xml:space="preserve"> specialist with campaign, editorial, </w:t>
      </w:r>
      <w:r w:rsidR="00F328E7">
        <w:rPr>
          <w:rFonts w:asciiTheme="majorHAnsi" w:hAnsiTheme="majorHAnsi"/>
          <w:sz w:val="20"/>
        </w:rPr>
        <w:t>director-level</w:t>
      </w:r>
      <w:r w:rsidR="00DD3443" w:rsidRPr="00556A5A">
        <w:rPr>
          <w:rFonts w:asciiTheme="majorHAnsi" w:hAnsiTheme="majorHAnsi"/>
          <w:sz w:val="20"/>
        </w:rPr>
        <w:t xml:space="preserve"> experience</w:t>
      </w:r>
    </w:p>
    <w:p w14:paraId="5D7B8E0F" w14:textId="3B7B0282" w:rsidR="00DD3568" w:rsidRPr="00556A5A" w:rsidRDefault="006B252E" w:rsidP="00DD3568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Award</w:t>
      </w:r>
      <w:r w:rsidR="000C4101">
        <w:rPr>
          <w:rFonts w:asciiTheme="majorHAnsi" w:hAnsiTheme="majorHAnsi"/>
          <w:sz w:val="20"/>
        </w:rPr>
        <w:t>-winning copywriter/social media director and team leader</w:t>
      </w:r>
    </w:p>
    <w:p w14:paraId="6B906F42" w14:textId="50A804CC" w:rsidR="006A4200" w:rsidRPr="000437E6" w:rsidRDefault="00DD3568" w:rsidP="00DD3568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sz w:val="20"/>
        </w:rPr>
        <w:t>Thrives in creative, team a</w:t>
      </w:r>
      <w:r w:rsidR="00DC20C3">
        <w:rPr>
          <w:rFonts w:asciiTheme="majorHAnsi" w:hAnsiTheme="majorHAnsi"/>
          <w:sz w:val="20"/>
        </w:rPr>
        <w:t>nd fast-paced work environment</w:t>
      </w:r>
    </w:p>
    <w:p w14:paraId="5496CE4D" w14:textId="77777777" w:rsidR="00FB3CB1" w:rsidRDefault="00FB3CB1" w:rsidP="00DD3568">
      <w:pPr>
        <w:spacing w:after="0"/>
        <w:rPr>
          <w:rFonts w:asciiTheme="majorHAnsi" w:hAnsiTheme="majorHAnsi"/>
          <w:sz w:val="20"/>
          <w:vertAlign w:val="subscript"/>
        </w:rPr>
      </w:pPr>
    </w:p>
    <w:p w14:paraId="15D392A3" w14:textId="77777777" w:rsidR="00C31624" w:rsidRPr="00556A5A" w:rsidRDefault="00C31624" w:rsidP="00DD3568">
      <w:pPr>
        <w:spacing w:after="0"/>
        <w:rPr>
          <w:rFonts w:asciiTheme="majorHAnsi" w:hAnsiTheme="majorHAnsi"/>
          <w:sz w:val="20"/>
          <w:vertAlign w:val="subscrip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78"/>
        <w:gridCol w:w="2826"/>
        <w:gridCol w:w="2952"/>
      </w:tblGrid>
      <w:tr w:rsidR="00A53E06" w:rsidRPr="00556A5A" w14:paraId="42F29C2A" w14:textId="77777777" w:rsidTr="002E645F">
        <w:tc>
          <w:tcPr>
            <w:tcW w:w="3078" w:type="dxa"/>
            <w:tcBorders>
              <w:top w:val="single" w:sz="4" w:space="0" w:color="D9D9D9"/>
            </w:tcBorders>
          </w:tcPr>
          <w:p w14:paraId="2549EF4A" w14:textId="7BDC05A2" w:rsidR="00A53E06" w:rsidRPr="00324696" w:rsidRDefault="00D81C5D" w:rsidP="002E645F">
            <w:pPr>
              <w:spacing w:after="0"/>
              <w:rPr>
                <w:rFonts w:asciiTheme="majorHAnsi" w:hAnsiTheme="majorHAnsi"/>
                <w:b/>
              </w:rPr>
            </w:pPr>
            <w:r w:rsidRPr="00324696">
              <w:rPr>
                <w:rFonts w:asciiTheme="majorHAnsi" w:hAnsiTheme="majorHAnsi"/>
                <w:b/>
              </w:rPr>
              <w:t>e</w:t>
            </w:r>
            <w:r w:rsidR="00A53E06" w:rsidRPr="00324696">
              <w:rPr>
                <w:rFonts w:asciiTheme="majorHAnsi" w:hAnsiTheme="majorHAnsi"/>
                <w:b/>
              </w:rPr>
              <w:t>xperience</w:t>
            </w:r>
          </w:p>
        </w:tc>
        <w:tc>
          <w:tcPr>
            <w:tcW w:w="2826" w:type="dxa"/>
            <w:tcBorders>
              <w:top w:val="single" w:sz="4" w:space="0" w:color="D9D9D9"/>
            </w:tcBorders>
          </w:tcPr>
          <w:p w14:paraId="206DADC5" w14:textId="77777777" w:rsidR="00A53E06" w:rsidRPr="00556A5A" w:rsidRDefault="00A53E06" w:rsidP="002E645F">
            <w:pPr>
              <w:spacing w:after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952" w:type="dxa"/>
            <w:tcBorders>
              <w:top w:val="single" w:sz="4" w:space="0" w:color="D9D9D9"/>
            </w:tcBorders>
          </w:tcPr>
          <w:p w14:paraId="2AB027C6" w14:textId="77777777" w:rsidR="00A53E06" w:rsidRPr="00556A5A" w:rsidRDefault="00A53E06" w:rsidP="002E645F">
            <w:pPr>
              <w:spacing w:after="0"/>
              <w:rPr>
                <w:rFonts w:asciiTheme="majorHAnsi" w:hAnsiTheme="majorHAnsi"/>
                <w:sz w:val="20"/>
              </w:rPr>
            </w:pPr>
          </w:p>
        </w:tc>
      </w:tr>
      <w:tr w:rsidR="00A53E06" w:rsidRPr="00556A5A" w14:paraId="41F447CC" w14:textId="77777777" w:rsidTr="002E645F">
        <w:tc>
          <w:tcPr>
            <w:tcW w:w="3078" w:type="dxa"/>
          </w:tcPr>
          <w:p w14:paraId="705DCACD" w14:textId="77777777" w:rsidR="00A53E06" w:rsidRPr="00556A5A" w:rsidRDefault="00A53E06" w:rsidP="002E645F">
            <w:pPr>
              <w:spacing w:after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826" w:type="dxa"/>
          </w:tcPr>
          <w:p w14:paraId="593A089E" w14:textId="77777777" w:rsidR="00A53E06" w:rsidRPr="00556A5A" w:rsidRDefault="00A53E06" w:rsidP="002E645F">
            <w:pPr>
              <w:spacing w:after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952" w:type="dxa"/>
          </w:tcPr>
          <w:p w14:paraId="22696FD7" w14:textId="77777777" w:rsidR="00A53E06" w:rsidRPr="00556A5A" w:rsidRDefault="00A53E06" w:rsidP="002E645F">
            <w:pPr>
              <w:spacing w:after="0"/>
              <w:rPr>
                <w:rFonts w:asciiTheme="majorHAnsi" w:hAnsiTheme="majorHAnsi"/>
                <w:sz w:val="20"/>
              </w:rPr>
            </w:pPr>
          </w:p>
        </w:tc>
      </w:tr>
    </w:tbl>
    <w:p w14:paraId="4D006C41" w14:textId="3D5FA159" w:rsidR="008B706B" w:rsidRDefault="008B706B" w:rsidP="00DD3568">
      <w:p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GroupM Next</w:t>
      </w:r>
      <w:r w:rsidR="00E05C38">
        <w:rPr>
          <w:rFonts w:asciiTheme="majorHAnsi" w:hAnsiTheme="majorHAnsi"/>
          <w:sz w:val="20"/>
        </w:rPr>
        <w:t xml:space="preserve"> / GroupM</w:t>
      </w:r>
      <w:r>
        <w:rPr>
          <w:rFonts w:asciiTheme="majorHAnsi" w:hAnsiTheme="majorHAnsi"/>
          <w:sz w:val="20"/>
        </w:rPr>
        <w:t xml:space="preserve"> </w:t>
      </w:r>
      <w:r w:rsidRPr="00556A5A">
        <w:rPr>
          <w:rFonts w:asciiTheme="majorHAnsi" w:hAnsiTheme="majorHAnsi"/>
          <w:sz w:val="20"/>
        </w:rPr>
        <w:t>•</w:t>
      </w:r>
      <w:r>
        <w:rPr>
          <w:rFonts w:asciiTheme="majorHAnsi" w:hAnsiTheme="majorHAnsi"/>
          <w:sz w:val="20"/>
        </w:rPr>
        <w:t xml:space="preserve"> St. Louis, MO</w:t>
      </w:r>
      <w:r w:rsidR="00E05C38">
        <w:rPr>
          <w:rFonts w:asciiTheme="majorHAnsi" w:hAnsiTheme="majorHAnsi"/>
          <w:sz w:val="20"/>
        </w:rPr>
        <w:tab/>
      </w:r>
      <w:r w:rsidR="00E05C38">
        <w:rPr>
          <w:rFonts w:asciiTheme="majorHAnsi" w:hAnsiTheme="majorHAnsi"/>
          <w:sz w:val="20"/>
        </w:rPr>
        <w:tab/>
      </w:r>
      <w:r w:rsidR="00E05C38">
        <w:rPr>
          <w:rFonts w:asciiTheme="majorHAnsi" w:hAnsiTheme="majorHAnsi"/>
          <w:sz w:val="20"/>
        </w:rPr>
        <w:tab/>
      </w:r>
      <w:r w:rsidR="00E05C38">
        <w:rPr>
          <w:rFonts w:asciiTheme="majorHAnsi" w:hAnsiTheme="majorHAnsi"/>
          <w:sz w:val="20"/>
        </w:rPr>
        <w:tab/>
      </w:r>
      <w:r w:rsidR="00E05C38">
        <w:rPr>
          <w:rFonts w:asciiTheme="majorHAnsi" w:hAnsiTheme="majorHAnsi"/>
          <w:sz w:val="20"/>
        </w:rPr>
        <w:tab/>
      </w:r>
      <w:r w:rsidR="00E05C38">
        <w:rPr>
          <w:rFonts w:asciiTheme="majorHAnsi" w:hAnsiTheme="majorHAnsi"/>
          <w:sz w:val="20"/>
        </w:rPr>
        <w:tab/>
        <w:t xml:space="preserve">       </w:t>
      </w:r>
      <w:r>
        <w:rPr>
          <w:rFonts w:asciiTheme="majorHAnsi" w:hAnsiTheme="majorHAnsi"/>
          <w:sz w:val="20"/>
        </w:rPr>
        <w:t xml:space="preserve">2014 </w:t>
      </w:r>
      <w:r w:rsidRPr="00556A5A">
        <w:rPr>
          <w:rFonts w:asciiTheme="majorHAnsi" w:hAnsiTheme="majorHAnsi"/>
          <w:sz w:val="20"/>
        </w:rPr>
        <w:t>—</w:t>
      </w:r>
      <w:r>
        <w:rPr>
          <w:rFonts w:asciiTheme="majorHAnsi" w:hAnsiTheme="majorHAnsi"/>
          <w:sz w:val="20"/>
        </w:rPr>
        <w:t xml:space="preserve"> 2016</w:t>
      </w:r>
    </w:p>
    <w:p w14:paraId="2445E86F" w14:textId="793E7A80" w:rsidR="008B706B" w:rsidRDefault="008B706B" w:rsidP="00DD3568">
      <w:pPr>
        <w:spacing w:after="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Executive </w:t>
      </w:r>
      <w:r w:rsidRPr="00460D33">
        <w:rPr>
          <w:rFonts w:asciiTheme="majorHAnsi" w:hAnsiTheme="majorHAnsi"/>
          <w:b/>
          <w:sz w:val="20"/>
        </w:rPr>
        <w:t>Editor</w:t>
      </w:r>
      <w:r>
        <w:rPr>
          <w:rFonts w:asciiTheme="majorHAnsi" w:hAnsiTheme="majorHAnsi"/>
          <w:b/>
          <w:sz w:val="20"/>
        </w:rPr>
        <w:t xml:space="preserve"> / Manager, Insights</w:t>
      </w:r>
    </w:p>
    <w:p w14:paraId="43C50ADC" w14:textId="77777777" w:rsidR="008B706B" w:rsidRDefault="008B706B" w:rsidP="00DD3568">
      <w:pPr>
        <w:spacing w:after="0"/>
        <w:rPr>
          <w:rFonts w:asciiTheme="majorHAnsi" w:hAnsiTheme="majorHAnsi"/>
          <w:b/>
          <w:sz w:val="20"/>
        </w:rPr>
      </w:pPr>
    </w:p>
    <w:p w14:paraId="6CEE85DF" w14:textId="7A72FC39" w:rsidR="008B706B" w:rsidRDefault="008B706B" w:rsidP="008B706B">
      <w:p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Identifies</w:t>
      </w:r>
      <w:r w:rsidRPr="008B706B">
        <w:rPr>
          <w:rFonts w:asciiTheme="majorHAnsi" w:hAnsiTheme="majorHAnsi"/>
          <w:sz w:val="20"/>
        </w:rPr>
        <w:t xml:space="preserve"> trends and insights within the digital media industry that are leading to shifts in</w:t>
      </w:r>
      <w:r>
        <w:rPr>
          <w:rFonts w:asciiTheme="majorHAnsi" w:hAnsiTheme="majorHAnsi"/>
          <w:sz w:val="20"/>
        </w:rPr>
        <w:t xml:space="preserve"> </w:t>
      </w:r>
      <w:r w:rsidRPr="008B706B">
        <w:rPr>
          <w:rFonts w:asciiTheme="majorHAnsi" w:hAnsiTheme="majorHAnsi"/>
          <w:sz w:val="20"/>
        </w:rPr>
        <w:t>thinking or approach</w:t>
      </w:r>
      <w:r>
        <w:rPr>
          <w:rFonts w:asciiTheme="majorHAnsi" w:hAnsiTheme="majorHAnsi"/>
          <w:sz w:val="20"/>
        </w:rPr>
        <w:t xml:space="preserve">. </w:t>
      </w:r>
      <w:r w:rsidRPr="008B706B">
        <w:rPr>
          <w:rFonts w:asciiTheme="majorHAnsi" w:hAnsiTheme="majorHAnsi"/>
          <w:sz w:val="20"/>
        </w:rPr>
        <w:t>Contribute</w:t>
      </w:r>
      <w:r>
        <w:rPr>
          <w:rFonts w:asciiTheme="majorHAnsi" w:hAnsiTheme="majorHAnsi"/>
          <w:sz w:val="20"/>
        </w:rPr>
        <w:t>s</w:t>
      </w:r>
      <w:r w:rsidRPr="008B706B">
        <w:rPr>
          <w:rFonts w:asciiTheme="majorHAnsi" w:hAnsiTheme="majorHAnsi"/>
          <w:sz w:val="20"/>
        </w:rPr>
        <w:t xml:space="preserve"> thought leadership and feedback around content strategy</w:t>
      </w:r>
      <w:r w:rsidR="00845098">
        <w:rPr>
          <w:rFonts w:asciiTheme="majorHAnsi" w:hAnsiTheme="majorHAnsi"/>
          <w:sz w:val="20"/>
        </w:rPr>
        <w:t xml:space="preserve"> and storytelling</w:t>
      </w:r>
      <w:r>
        <w:rPr>
          <w:rFonts w:asciiTheme="majorHAnsi" w:hAnsiTheme="majorHAnsi"/>
          <w:sz w:val="20"/>
        </w:rPr>
        <w:t xml:space="preserve">. </w:t>
      </w:r>
      <w:r w:rsidR="00376106">
        <w:rPr>
          <w:rFonts w:asciiTheme="majorHAnsi" w:hAnsiTheme="majorHAnsi"/>
          <w:sz w:val="20"/>
        </w:rPr>
        <w:t xml:space="preserve">Serves as executive editor and an author for quarterly publication and </w:t>
      </w:r>
      <w:r w:rsidR="00F016DF">
        <w:rPr>
          <w:rFonts w:asciiTheme="majorHAnsi" w:hAnsiTheme="majorHAnsi"/>
          <w:sz w:val="20"/>
        </w:rPr>
        <w:t>its</w:t>
      </w:r>
      <w:r w:rsidR="00376106">
        <w:rPr>
          <w:rFonts w:asciiTheme="majorHAnsi" w:hAnsiTheme="majorHAnsi"/>
          <w:sz w:val="20"/>
        </w:rPr>
        <w:t xml:space="preserve"> associated weekly newsletter.</w:t>
      </w:r>
      <w:r w:rsidR="00376106" w:rsidRPr="008B706B">
        <w:rPr>
          <w:rFonts w:asciiTheme="majorHAnsi" w:hAnsiTheme="majorHAnsi"/>
          <w:sz w:val="20"/>
        </w:rPr>
        <w:t xml:space="preserve"> </w:t>
      </w:r>
      <w:r w:rsidRPr="008B706B">
        <w:rPr>
          <w:rFonts w:asciiTheme="majorHAnsi" w:hAnsiTheme="majorHAnsi"/>
          <w:sz w:val="20"/>
        </w:rPr>
        <w:t>Explore</w:t>
      </w:r>
      <w:r>
        <w:rPr>
          <w:rFonts w:asciiTheme="majorHAnsi" w:hAnsiTheme="majorHAnsi"/>
          <w:sz w:val="20"/>
        </w:rPr>
        <w:t>s</w:t>
      </w:r>
      <w:r w:rsidRPr="008B706B">
        <w:rPr>
          <w:rFonts w:asciiTheme="majorHAnsi" w:hAnsiTheme="majorHAnsi"/>
          <w:sz w:val="20"/>
        </w:rPr>
        <w:t xml:space="preserve"> digital media alternatives and </w:t>
      </w:r>
      <w:r w:rsidR="00DF4A71">
        <w:rPr>
          <w:rFonts w:asciiTheme="majorHAnsi" w:hAnsiTheme="majorHAnsi"/>
          <w:sz w:val="20"/>
        </w:rPr>
        <w:t xml:space="preserve">business intelligence </w:t>
      </w:r>
      <w:r w:rsidRPr="008B706B">
        <w:rPr>
          <w:rFonts w:asciiTheme="majorHAnsi" w:hAnsiTheme="majorHAnsi"/>
          <w:sz w:val="20"/>
        </w:rPr>
        <w:t>trends, and develop</w:t>
      </w:r>
      <w:r w:rsidR="00A613C8">
        <w:rPr>
          <w:rFonts w:asciiTheme="majorHAnsi" w:hAnsiTheme="majorHAnsi"/>
          <w:sz w:val="20"/>
        </w:rPr>
        <w:t>s</w:t>
      </w:r>
      <w:r w:rsidRPr="008B706B">
        <w:rPr>
          <w:rFonts w:asciiTheme="majorHAnsi" w:hAnsiTheme="majorHAnsi"/>
          <w:sz w:val="20"/>
        </w:rPr>
        <w:t xml:space="preserve"> a point of view, demonstrating</w:t>
      </w:r>
      <w:r w:rsidR="00A613C8">
        <w:rPr>
          <w:rFonts w:asciiTheme="majorHAnsi" w:hAnsiTheme="majorHAnsi"/>
          <w:sz w:val="20"/>
        </w:rPr>
        <w:t xml:space="preserve"> c</w:t>
      </w:r>
      <w:r w:rsidR="00DF4A71">
        <w:rPr>
          <w:rFonts w:asciiTheme="majorHAnsi" w:hAnsiTheme="majorHAnsi"/>
          <w:sz w:val="20"/>
        </w:rPr>
        <w:t>reativity and strategic thinking</w:t>
      </w:r>
      <w:r w:rsidR="00A613C8">
        <w:rPr>
          <w:rFonts w:asciiTheme="majorHAnsi" w:hAnsiTheme="majorHAnsi"/>
          <w:sz w:val="20"/>
        </w:rPr>
        <w:t>.</w:t>
      </w:r>
      <w:r>
        <w:rPr>
          <w:rFonts w:asciiTheme="majorHAnsi" w:hAnsiTheme="majorHAnsi"/>
          <w:sz w:val="20"/>
        </w:rPr>
        <w:t xml:space="preserve"> </w:t>
      </w:r>
      <w:r w:rsidR="00376106" w:rsidRPr="00376106">
        <w:rPr>
          <w:rFonts w:asciiTheme="majorHAnsi" w:hAnsiTheme="majorHAnsi"/>
          <w:sz w:val="20"/>
        </w:rPr>
        <w:t>Oversees the editorial &amp; production calendar for forward-thinking client presentations</w:t>
      </w:r>
      <w:r w:rsidR="00F016DF">
        <w:rPr>
          <w:rFonts w:asciiTheme="majorHAnsi" w:hAnsiTheme="majorHAnsi"/>
          <w:sz w:val="20"/>
        </w:rPr>
        <w:t>, specializing in retail</w:t>
      </w:r>
      <w:r w:rsidR="002D142C">
        <w:rPr>
          <w:rFonts w:asciiTheme="majorHAnsi" w:hAnsiTheme="majorHAnsi"/>
          <w:sz w:val="20"/>
        </w:rPr>
        <w:t xml:space="preserve"> (Target, Mars)</w:t>
      </w:r>
      <w:r w:rsidR="00376106" w:rsidRPr="00376106">
        <w:rPr>
          <w:rFonts w:asciiTheme="majorHAnsi" w:hAnsiTheme="majorHAnsi"/>
          <w:sz w:val="20"/>
        </w:rPr>
        <w:t>.</w:t>
      </w:r>
      <w:r w:rsidR="00EF2D1C">
        <w:rPr>
          <w:rFonts w:asciiTheme="majorHAnsi" w:hAnsiTheme="majorHAnsi"/>
          <w:sz w:val="20"/>
        </w:rPr>
        <w:t xml:space="preserve"> </w:t>
      </w:r>
      <w:r w:rsidR="0041694A">
        <w:rPr>
          <w:rFonts w:asciiTheme="majorHAnsi" w:hAnsiTheme="majorHAnsi"/>
          <w:sz w:val="20"/>
        </w:rPr>
        <w:t xml:space="preserve">Crafted </w:t>
      </w:r>
      <w:r w:rsidR="007B2789" w:rsidRPr="007B2789">
        <w:rPr>
          <w:rFonts w:asciiTheme="majorHAnsi" w:hAnsiTheme="majorHAnsi"/>
          <w:sz w:val="20"/>
        </w:rPr>
        <w:t xml:space="preserve">content and </w:t>
      </w:r>
      <w:r w:rsidR="00EF2D1C">
        <w:rPr>
          <w:rFonts w:asciiTheme="majorHAnsi" w:hAnsiTheme="majorHAnsi"/>
          <w:sz w:val="20"/>
        </w:rPr>
        <w:t>led</w:t>
      </w:r>
      <w:r w:rsidR="007B2789" w:rsidRPr="007B2789">
        <w:rPr>
          <w:rFonts w:asciiTheme="majorHAnsi" w:hAnsiTheme="majorHAnsi"/>
          <w:sz w:val="20"/>
        </w:rPr>
        <w:t xml:space="preserve"> </w:t>
      </w:r>
      <w:r w:rsidR="00213B6D">
        <w:rPr>
          <w:rFonts w:asciiTheme="majorHAnsi" w:hAnsiTheme="majorHAnsi"/>
          <w:sz w:val="20"/>
        </w:rPr>
        <w:t>agency’s global</w:t>
      </w:r>
      <w:r w:rsidR="007B2789" w:rsidRPr="007B2789">
        <w:rPr>
          <w:rFonts w:asciiTheme="majorHAnsi" w:hAnsiTheme="majorHAnsi"/>
          <w:sz w:val="20"/>
        </w:rPr>
        <w:t xml:space="preserve"> Twitter presence </w:t>
      </w:r>
      <w:r w:rsidR="004525EA">
        <w:rPr>
          <w:rFonts w:asciiTheme="majorHAnsi" w:hAnsiTheme="majorHAnsi"/>
          <w:sz w:val="20"/>
        </w:rPr>
        <w:t>for</w:t>
      </w:r>
      <w:r w:rsidR="007B2789" w:rsidRPr="007B2789">
        <w:rPr>
          <w:rFonts w:asciiTheme="majorHAnsi" w:hAnsiTheme="majorHAnsi"/>
          <w:sz w:val="20"/>
        </w:rPr>
        <w:t xml:space="preserve"> </w:t>
      </w:r>
      <w:r w:rsidR="00213B6D">
        <w:rPr>
          <w:rFonts w:asciiTheme="majorHAnsi" w:hAnsiTheme="majorHAnsi"/>
          <w:sz w:val="20"/>
        </w:rPr>
        <w:t xml:space="preserve">GroupM’s </w:t>
      </w:r>
      <w:r w:rsidR="00F016DF">
        <w:rPr>
          <w:rFonts w:asciiTheme="majorHAnsi" w:hAnsiTheme="majorHAnsi"/>
          <w:sz w:val="20"/>
        </w:rPr>
        <w:t xml:space="preserve">exclusive </w:t>
      </w:r>
      <w:r w:rsidR="007B2789">
        <w:rPr>
          <w:rFonts w:asciiTheme="majorHAnsi" w:hAnsiTheme="majorHAnsi"/>
          <w:sz w:val="20"/>
        </w:rPr>
        <w:t xml:space="preserve">two-day </w:t>
      </w:r>
      <w:r w:rsidR="007B2789" w:rsidRPr="007B2789">
        <w:rPr>
          <w:rFonts w:asciiTheme="majorHAnsi" w:hAnsiTheme="majorHAnsi"/>
          <w:sz w:val="20"/>
        </w:rPr>
        <w:t xml:space="preserve">NEXT </w:t>
      </w:r>
      <w:r w:rsidR="0041694A">
        <w:rPr>
          <w:rFonts w:asciiTheme="majorHAnsi" w:hAnsiTheme="majorHAnsi"/>
          <w:sz w:val="20"/>
        </w:rPr>
        <w:t xml:space="preserve">event, which trended </w:t>
      </w:r>
      <w:r w:rsidR="00EF2D1C">
        <w:rPr>
          <w:rFonts w:asciiTheme="majorHAnsi" w:hAnsiTheme="majorHAnsi"/>
          <w:sz w:val="20"/>
        </w:rPr>
        <w:t xml:space="preserve">in New York. </w:t>
      </w:r>
    </w:p>
    <w:p w14:paraId="28F2B69A" w14:textId="77777777" w:rsidR="008B706B" w:rsidRDefault="008B706B" w:rsidP="00DD3568">
      <w:pPr>
        <w:spacing w:after="0"/>
        <w:rPr>
          <w:rFonts w:asciiTheme="majorHAnsi" w:hAnsiTheme="majorHAnsi"/>
          <w:sz w:val="20"/>
        </w:rPr>
      </w:pPr>
    </w:p>
    <w:p w14:paraId="49F588DD" w14:textId="26DFD7C2" w:rsidR="006A4200" w:rsidRDefault="00B43916" w:rsidP="00DD3568">
      <w:p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Stealth Creative </w:t>
      </w:r>
      <w:r w:rsidRPr="00556A5A">
        <w:rPr>
          <w:rFonts w:asciiTheme="majorHAnsi" w:hAnsiTheme="majorHAnsi"/>
          <w:sz w:val="20"/>
        </w:rPr>
        <w:t>•</w:t>
      </w:r>
      <w:r>
        <w:rPr>
          <w:rFonts w:asciiTheme="majorHAnsi" w:hAnsiTheme="majorHAnsi"/>
          <w:sz w:val="20"/>
        </w:rPr>
        <w:t xml:space="preserve"> St. Louis, MO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 xml:space="preserve">   </w:t>
      </w:r>
      <w:r w:rsidR="008B706B">
        <w:rPr>
          <w:rFonts w:asciiTheme="majorHAnsi" w:hAnsiTheme="majorHAnsi"/>
          <w:sz w:val="20"/>
        </w:rPr>
        <w:t xml:space="preserve">    </w:t>
      </w:r>
      <w:r>
        <w:rPr>
          <w:rFonts w:asciiTheme="majorHAnsi" w:hAnsiTheme="majorHAnsi"/>
          <w:sz w:val="20"/>
        </w:rPr>
        <w:t xml:space="preserve">2013 </w:t>
      </w:r>
      <w:r w:rsidRPr="00556A5A">
        <w:rPr>
          <w:rFonts w:asciiTheme="majorHAnsi" w:hAnsiTheme="majorHAnsi"/>
          <w:sz w:val="20"/>
        </w:rPr>
        <w:t>—</w:t>
      </w:r>
      <w:r>
        <w:rPr>
          <w:rFonts w:asciiTheme="majorHAnsi" w:hAnsiTheme="majorHAnsi"/>
          <w:sz w:val="20"/>
        </w:rPr>
        <w:t xml:space="preserve"> </w:t>
      </w:r>
      <w:r w:rsidR="008B706B">
        <w:rPr>
          <w:rFonts w:asciiTheme="majorHAnsi" w:hAnsiTheme="majorHAnsi"/>
          <w:sz w:val="20"/>
        </w:rPr>
        <w:t>2014</w:t>
      </w:r>
    </w:p>
    <w:p w14:paraId="05C8435A" w14:textId="59BAB74F" w:rsidR="00B43916" w:rsidRDefault="00B43916" w:rsidP="00DD3568">
      <w:pPr>
        <w:spacing w:after="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Senior Social Media Manager / Strategist</w:t>
      </w:r>
    </w:p>
    <w:p w14:paraId="6B17374D" w14:textId="77777777" w:rsidR="00B43916" w:rsidRDefault="00B43916" w:rsidP="00DD3568">
      <w:pPr>
        <w:spacing w:after="0"/>
        <w:rPr>
          <w:rFonts w:asciiTheme="majorHAnsi" w:hAnsiTheme="majorHAnsi"/>
          <w:b/>
          <w:sz w:val="20"/>
        </w:rPr>
      </w:pPr>
    </w:p>
    <w:p w14:paraId="74B16A7F" w14:textId="7BDAF1C7" w:rsidR="00B43916" w:rsidRDefault="00176ABF" w:rsidP="00DD3568">
      <w:p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Served as ‘de facto’</w:t>
      </w:r>
      <w:r w:rsidR="00841499">
        <w:rPr>
          <w:rFonts w:asciiTheme="majorHAnsi" w:hAnsiTheme="majorHAnsi"/>
          <w:sz w:val="20"/>
        </w:rPr>
        <w:t xml:space="preserve"> social media </w:t>
      </w:r>
      <w:r>
        <w:rPr>
          <w:rFonts w:asciiTheme="majorHAnsi" w:hAnsiTheme="majorHAnsi"/>
          <w:sz w:val="20"/>
        </w:rPr>
        <w:t>director</w:t>
      </w:r>
      <w:r w:rsidR="00780AE6">
        <w:rPr>
          <w:rFonts w:asciiTheme="majorHAnsi" w:hAnsiTheme="majorHAnsi"/>
          <w:sz w:val="20"/>
        </w:rPr>
        <w:t>,</w:t>
      </w:r>
      <w:r w:rsidR="00841499">
        <w:rPr>
          <w:rFonts w:asciiTheme="majorHAnsi" w:hAnsiTheme="majorHAnsi"/>
          <w:sz w:val="20"/>
        </w:rPr>
        <w:t xml:space="preserve"> </w:t>
      </w:r>
      <w:r w:rsidR="00780AE6">
        <w:rPr>
          <w:rFonts w:asciiTheme="majorHAnsi" w:hAnsiTheme="majorHAnsi"/>
          <w:sz w:val="20"/>
        </w:rPr>
        <w:t>serving</w:t>
      </w:r>
      <w:r w:rsidR="00841499">
        <w:rPr>
          <w:rFonts w:asciiTheme="majorHAnsi" w:hAnsiTheme="majorHAnsi"/>
          <w:sz w:val="20"/>
        </w:rPr>
        <w:t xml:space="preserve"> as </w:t>
      </w:r>
      <w:r w:rsidR="00780AE6">
        <w:rPr>
          <w:rFonts w:asciiTheme="majorHAnsi" w:hAnsiTheme="majorHAnsi"/>
          <w:sz w:val="20"/>
        </w:rPr>
        <w:t>lead in client-facing role and agency pitches</w:t>
      </w:r>
      <w:r w:rsidR="00841499">
        <w:rPr>
          <w:rFonts w:asciiTheme="majorHAnsi" w:hAnsiTheme="majorHAnsi"/>
          <w:sz w:val="20"/>
        </w:rPr>
        <w:t xml:space="preserve">. </w:t>
      </w:r>
      <w:r w:rsidR="00B43916">
        <w:rPr>
          <w:rFonts w:asciiTheme="majorHAnsi" w:hAnsiTheme="majorHAnsi"/>
          <w:sz w:val="20"/>
        </w:rPr>
        <w:t>Conduct</w:t>
      </w:r>
      <w:r w:rsidR="00BC421D">
        <w:rPr>
          <w:rFonts w:asciiTheme="majorHAnsi" w:hAnsiTheme="majorHAnsi"/>
          <w:sz w:val="20"/>
        </w:rPr>
        <w:t>ed</w:t>
      </w:r>
      <w:r w:rsidR="00B43916">
        <w:rPr>
          <w:rFonts w:asciiTheme="majorHAnsi" w:hAnsiTheme="majorHAnsi"/>
          <w:sz w:val="20"/>
        </w:rPr>
        <w:t xml:space="preserve"> research and </w:t>
      </w:r>
      <w:r>
        <w:rPr>
          <w:rFonts w:asciiTheme="majorHAnsi" w:hAnsiTheme="majorHAnsi"/>
          <w:sz w:val="20"/>
        </w:rPr>
        <w:t xml:space="preserve">compiled </w:t>
      </w:r>
      <w:r w:rsidR="00B43916">
        <w:rPr>
          <w:rFonts w:asciiTheme="majorHAnsi" w:hAnsiTheme="majorHAnsi"/>
          <w:sz w:val="20"/>
        </w:rPr>
        <w:t>analytical insights for content strategies. Work</w:t>
      </w:r>
      <w:r w:rsidR="00BC421D">
        <w:rPr>
          <w:rFonts w:asciiTheme="majorHAnsi" w:hAnsiTheme="majorHAnsi"/>
          <w:sz w:val="20"/>
        </w:rPr>
        <w:t>ed</w:t>
      </w:r>
      <w:r w:rsidR="00B43916">
        <w:rPr>
          <w:rFonts w:asciiTheme="majorHAnsi" w:hAnsiTheme="majorHAnsi"/>
          <w:sz w:val="20"/>
        </w:rPr>
        <w:t xml:space="preserve"> with cross-functional teams to deliver consistent brand voice and messaging for agency’s clients. </w:t>
      </w:r>
      <w:r w:rsidR="00BC421D">
        <w:rPr>
          <w:rFonts w:asciiTheme="majorHAnsi" w:hAnsiTheme="majorHAnsi"/>
          <w:sz w:val="20"/>
        </w:rPr>
        <w:t>Developed</w:t>
      </w:r>
      <w:r w:rsidR="00841499">
        <w:rPr>
          <w:rFonts w:asciiTheme="majorHAnsi" w:hAnsiTheme="majorHAnsi"/>
          <w:sz w:val="20"/>
        </w:rPr>
        <w:t xml:space="preserve"> and maintain</w:t>
      </w:r>
      <w:r w:rsidR="00BC421D">
        <w:rPr>
          <w:rFonts w:asciiTheme="majorHAnsi" w:hAnsiTheme="majorHAnsi"/>
          <w:sz w:val="20"/>
        </w:rPr>
        <w:t>ed</w:t>
      </w:r>
      <w:r w:rsidR="00841499">
        <w:rPr>
          <w:rFonts w:asciiTheme="majorHAnsi" w:hAnsiTheme="majorHAnsi"/>
          <w:sz w:val="20"/>
        </w:rPr>
        <w:t xml:space="preserve"> </w:t>
      </w:r>
      <w:r w:rsidR="00B568BC">
        <w:rPr>
          <w:rFonts w:asciiTheme="majorHAnsi" w:hAnsiTheme="majorHAnsi"/>
          <w:sz w:val="20"/>
        </w:rPr>
        <w:t xml:space="preserve">paid and earned media </w:t>
      </w:r>
      <w:r w:rsidR="00841499">
        <w:rPr>
          <w:rFonts w:asciiTheme="majorHAnsi" w:hAnsiTheme="majorHAnsi"/>
          <w:sz w:val="20"/>
        </w:rPr>
        <w:t xml:space="preserve">strategies and </w:t>
      </w:r>
      <w:r w:rsidR="00B568BC">
        <w:rPr>
          <w:rFonts w:asciiTheme="majorHAnsi" w:hAnsiTheme="majorHAnsi"/>
          <w:sz w:val="20"/>
        </w:rPr>
        <w:t xml:space="preserve">set </w:t>
      </w:r>
      <w:r w:rsidR="00841499">
        <w:rPr>
          <w:rFonts w:asciiTheme="majorHAnsi" w:hAnsiTheme="majorHAnsi"/>
          <w:sz w:val="20"/>
        </w:rPr>
        <w:t xml:space="preserve">standards for </w:t>
      </w:r>
      <w:r w:rsidR="00B568BC">
        <w:rPr>
          <w:rFonts w:asciiTheme="majorHAnsi" w:hAnsiTheme="majorHAnsi"/>
          <w:sz w:val="20"/>
        </w:rPr>
        <w:t xml:space="preserve">each across multiple </w:t>
      </w:r>
      <w:r w:rsidR="00841499">
        <w:rPr>
          <w:rFonts w:asciiTheme="majorHAnsi" w:hAnsiTheme="majorHAnsi"/>
          <w:sz w:val="20"/>
        </w:rPr>
        <w:t>digital platforms</w:t>
      </w:r>
      <w:r w:rsidR="00B43916">
        <w:rPr>
          <w:rFonts w:asciiTheme="majorHAnsi" w:hAnsiTheme="majorHAnsi"/>
          <w:sz w:val="20"/>
        </w:rPr>
        <w:t xml:space="preserve">. </w:t>
      </w:r>
      <w:r w:rsidR="00BC5F03">
        <w:rPr>
          <w:rFonts w:asciiTheme="majorHAnsi" w:hAnsiTheme="majorHAnsi"/>
          <w:sz w:val="20"/>
        </w:rPr>
        <w:t xml:space="preserve">Managed social media presences for Fortune 500 clients &amp; </w:t>
      </w:r>
      <w:r w:rsidR="00F43D2B">
        <w:rPr>
          <w:rFonts w:asciiTheme="majorHAnsi" w:hAnsiTheme="majorHAnsi"/>
          <w:sz w:val="20"/>
        </w:rPr>
        <w:t xml:space="preserve">a </w:t>
      </w:r>
      <w:r w:rsidR="00BC5F03">
        <w:rPr>
          <w:rFonts w:asciiTheme="majorHAnsi" w:hAnsiTheme="majorHAnsi"/>
          <w:sz w:val="20"/>
        </w:rPr>
        <w:t>web-only</w:t>
      </w:r>
      <w:r w:rsidR="00F43D2B">
        <w:rPr>
          <w:rFonts w:asciiTheme="majorHAnsi" w:hAnsiTheme="majorHAnsi"/>
          <w:sz w:val="20"/>
        </w:rPr>
        <w:t xml:space="preserve"> program</w:t>
      </w:r>
      <w:r w:rsidR="003A383D">
        <w:rPr>
          <w:rFonts w:asciiTheme="majorHAnsi" w:hAnsiTheme="majorHAnsi"/>
          <w:sz w:val="20"/>
        </w:rPr>
        <w:t xml:space="preserve">, increasing each </w:t>
      </w:r>
      <w:r w:rsidR="00BC5F03">
        <w:rPr>
          <w:rFonts w:asciiTheme="majorHAnsi" w:hAnsiTheme="majorHAnsi"/>
          <w:sz w:val="20"/>
        </w:rPr>
        <w:t xml:space="preserve">audience by average of 175%. </w:t>
      </w:r>
    </w:p>
    <w:p w14:paraId="5AA2287E" w14:textId="77777777" w:rsidR="000437E6" w:rsidRDefault="000437E6" w:rsidP="00DD3568">
      <w:pPr>
        <w:spacing w:after="0"/>
        <w:rPr>
          <w:rFonts w:asciiTheme="majorHAnsi" w:hAnsiTheme="majorHAnsi"/>
          <w:sz w:val="20"/>
        </w:rPr>
      </w:pPr>
    </w:p>
    <w:p w14:paraId="663DB913" w14:textId="518390A6" w:rsidR="000437E6" w:rsidRPr="000437E6" w:rsidRDefault="000437E6" w:rsidP="000437E6">
      <w:pPr>
        <w:spacing w:after="0"/>
        <w:rPr>
          <w:rFonts w:asciiTheme="majorHAnsi" w:hAnsiTheme="majorHAnsi"/>
          <w:i/>
          <w:sz w:val="20"/>
        </w:rPr>
      </w:pPr>
      <w:r w:rsidRPr="000437E6">
        <w:rPr>
          <w:rFonts w:asciiTheme="majorHAnsi" w:hAnsiTheme="majorHAnsi"/>
          <w:i/>
          <w:sz w:val="20"/>
        </w:rPr>
        <w:t>Key Clients: AGCO (C</w:t>
      </w:r>
      <w:r w:rsidR="007A3222">
        <w:rPr>
          <w:rFonts w:asciiTheme="majorHAnsi" w:hAnsiTheme="majorHAnsi"/>
          <w:i/>
          <w:sz w:val="20"/>
        </w:rPr>
        <w:t xml:space="preserve">hallenger &amp; </w:t>
      </w:r>
      <w:r w:rsidRPr="000437E6">
        <w:rPr>
          <w:rFonts w:asciiTheme="majorHAnsi" w:hAnsiTheme="majorHAnsi"/>
          <w:i/>
          <w:sz w:val="20"/>
        </w:rPr>
        <w:t>Massey Ferguson</w:t>
      </w:r>
      <w:r w:rsidR="007A3222">
        <w:rPr>
          <w:rFonts w:asciiTheme="majorHAnsi" w:hAnsiTheme="majorHAnsi"/>
          <w:i/>
          <w:sz w:val="20"/>
        </w:rPr>
        <w:t xml:space="preserve"> brands</w:t>
      </w:r>
      <w:r w:rsidRPr="000437E6">
        <w:rPr>
          <w:rFonts w:asciiTheme="majorHAnsi" w:hAnsiTheme="majorHAnsi"/>
          <w:i/>
          <w:sz w:val="20"/>
        </w:rPr>
        <w:t>, ‘The Edge of Farming</w:t>
      </w:r>
      <w:r w:rsidR="007A3222">
        <w:rPr>
          <w:rFonts w:asciiTheme="majorHAnsi" w:hAnsiTheme="majorHAnsi"/>
          <w:i/>
          <w:sz w:val="20"/>
        </w:rPr>
        <w:t>’</w:t>
      </w:r>
      <w:r w:rsidRPr="000437E6">
        <w:rPr>
          <w:rFonts w:asciiTheme="majorHAnsi" w:hAnsiTheme="majorHAnsi"/>
          <w:i/>
          <w:sz w:val="20"/>
        </w:rPr>
        <w:t>), Country Bob</w:t>
      </w:r>
      <w:r w:rsidR="005C7042">
        <w:rPr>
          <w:rFonts w:asciiTheme="majorHAnsi" w:hAnsiTheme="majorHAnsi"/>
          <w:i/>
          <w:sz w:val="20"/>
        </w:rPr>
        <w:t>’</w:t>
      </w:r>
      <w:r w:rsidRPr="000437E6">
        <w:rPr>
          <w:rFonts w:asciiTheme="majorHAnsi" w:hAnsiTheme="majorHAnsi"/>
          <w:i/>
          <w:sz w:val="20"/>
        </w:rPr>
        <w:t xml:space="preserve">s, Wahl Professional, Weekends Only, </w:t>
      </w:r>
    </w:p>
    <w:p w14:paraId="7EE0F4F2" w14:textId="77777777" w:rsidR="00BC4991" w:rsidRDefault="00BC4991" w:rsidP="00DD3568">
      <w:pPr>
        <w:spacing w:after="0"/>
        <w:rPr>
          <w:rFonts w:asciiTheme="majorHAnsi" w:hAnsiTheme="majorHAnsi"/>
          <w:i/>
          <w:sz w:val="20"/>
        </w:rPr>
      </w:pPr>
    </w:p>
    <w:p w14:paraId="634CE0BB" w14:textId="371D5205" w:rsidR="00DD3568" w:rsidRPr="00556A5A" w:rsidRDefault="00DD3568" w:rsidP="00DD3568">
      <w:pPr>
        <w:spacing w:after="0"/>
        <w:rPr>
          <w:rFonts w:asciiTheme="majorHAnsi" w:hAnsiTheme="majorHAnsi"/>
          <w:sz w:val="20"/>
        </w:rPr>
      </w:pPr>
      <w:r w:rsidRPr="00D62E0C">
        <w:rPr>
          <w:rFonts w:asciiTheme="majorHAnsi" w:hAnsiTheme="majorHAnsi"/>
          <w:i/>
          <w:sz w:val="20"/>
        </w:rPr>
        <w:t>A</w:t>
      </w:r>
      <w:r w:rsidRPr="00556A5A">
        <w:rPr>
          <w:rFonts w:asciiTheme="majorHAnsi" w:hAnsiTheme="majorHAnsi"/>
          <w:sz w:val="20"/>
        </w:rPr>
        <w:t>BSTRAKT Marketin</w:t>
      </w:r>
      <w:r w:rsidR="00BD6ED6" w:rsidRPr="00556A5A">
        <w:rPr>
          <w:rFonts w:asciiTheme="majorHAnsi" w:hAnsiTheme="majorHAnsi"/>
          <w:sz w:val="20"/>
        </w:rPr>
        <w:t>g Group • St. Louis, MO</w:t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  <w:t xml:space="preserve">          </w:t>
      </w:r>
      <w:r w:rsidR="00556A5A" w:rsidRPr="00556A5A">
        <w:rPr>
          <w:rFonts w:asciiTheme="majorHAnsi" w:hAnsiTheme="majorHAnsi"/>
          <w:sz w:val="20"/>
        </w:rPr>
        <w:tab/>
      </w:r>
      <w:r w:rsidR="00556A5A" w:rsidRPr="00556A5A">
        <w:rPr>
          <w:rFonts w:asciiTheme="majorHAnsi" w:hAnsiTheme="majorHAnsi"/>
          <w:sz w:val="20"/>
        </w:rPr>
        <w:tab/>
      </w:r>
      <w:r w:rsidR="00556A5A">
        <w:rPr>
          <w:rFonts w:asciiTheme="majorHAnsi" w:hAnsiTheme="majorHAnsi"/>
          <w:sz w:val="20"/>
        </w:rPr>
        <w:tab/>
        <w:t xml:space="preserve">   </w:t>
      </w:r>
      <w:r w:rsidR="00B43916">
        <w:rPr>
          <w:rFonts w:asciiTheme="majorHAnsi" w:hAnsiTheme="majorHAnsi"/>
          <w:sz w:val="20"/>
        </w:rPr>
        <w:t xml:space="preserve">    </w:t>
      </w:r>
      <w:r w:rsidRPr="00556A5A">
        <w:rPr>
          <w:rFonts w:asciiTheme="majorHAnsi" w:hAnsiTheme="majorHAnsi"/>
          <w:sz w:val="20"/>
        </w:rPr>
        <w:t xml:space="preserve">2010 — </w:t>
      </w:r>
      <w:r w:rsidR="00B43916">
        <w:rPr>
          <w:rFonts w:asciiTheme="majorHAnsi" w:hAnsiTheme="majorHAnsi"/>
          <w:sz w:val="20"/>
        </w:rPr>
        <w:t>2013</w:t>
      </w:r>
    </w:p>
    <w:p w14:paraId="7477147B" w14:textId="317B9A84" w:rsidR="00C95292" w:rsidRPr="00324696" w:rsidRDefault="009E6E01" w:rsidP="00DD3568">
      <w:pPr>
        <w:spacing w:after="0"/>
        <w:rPr>
          <w:rFonts w:asciiTheme="majorHAnsi" w:hAnsiTheme="majorHAnsi"/>
          <w:b/>
          <w:sz w:val="20"/>
        </w:rPr>
      </w:pPr>
      <w:r w:rsidRPr="00324696">
        <w:rPr>
          <w:rFonts w:asciiTheme="majorHAnsi" w:hAnsiTheme="majorHAnsi"/>
          <w:b/>
          <w:sz w:val="20"/>
        </w:rPr>
        <w:t xml:space="preserve">Senior </w:t>
      </w:r>
      <w:bookmarkStart w:id="1" w:name="_SG_bb77201fa3204de39a8b183bdf21cea2"/>
      <w:r w:rsidRPr="00BC6ADF">
        <w:rPr>
          <w:rFonts w:asciiTheme="majorHAnsi" w:hAnsiTheme="majorHAnsi"/>
          <w:b/>
          <w:sz w:val="20"/>
        </w:rPr>
        <w:t>Copywriter</w:t>
      </w:r>
      <w:bookmarkEnd w:id="1"/>
      <w:r w:rsidRPr="00324696">
        <w:rPr>
          <w:rFonts w:asciiTheme="majorHAnsi" w:hAnsiTheme="majorHAnsi"/>
          <w:b/>
          <w:sz w:val="20"/>
        </w:rPr>
        <w:t xml:space="preserve"> / </w:t>
      </w:r>
      <w:r w:rsidR="008B3E64" w:rsidRPr="00324696">
        <w:rPr>
          <w:rFonts w:asciiTheme="majorHAnsi" w:hAnsiTheme="majorHAnsi"/>
          <w:b/>
          <w:sz w:val="20"/>
        </w:rPr>
        <w:t>New Media</w:t>
      </w:r>
      <w:r w:rsidRPr="00324696">
        <w:rPr>
          <w:rFonts w:asciiTheme="majorHAnsi" w:hAnsiTheme="majorHAnsi"/>
          <w:b/>
          <w:sz w:val="20"/>
        </w:rPr>
        <w:t xml:space="preserve"> Content Strategist</w:t>
      </w:r>
      <w:r w:rsidR="00874B72">
        <w:rPr>
          <w:rFonts w:asciiTheme="majorHAnsi" w:hAnsiTheme="majorHAnsi"/>
          <w:b/>
          <w:sz w:val="20"/>
        </w:rPr>
        <w:t xml:space="preserve"> / A</w:t>
      </w:r>
      <w:r w:rsidR="00BF254F">
        <w:rPr>
          <w:rFonts w:asciiTheme="majorHAnsi" w:hAnsiTheme="majorHAnsi"/>
          <w:b/>
          <w:sz w:val="20"/>
        </w:rPr>
        <w:t>ssociate Creative Director</w:t>
      </w:r>
    </w:p>
    <w:p w14:paraId="0BE65C79" w14:textId="77777777" w:rsidR="009E6E01" w:rsidRPr="00556A5A" w:rsidRDefault="009E6E01" w:rsidP="00DD3568">
      <w:pPr>
        <w:spacing w:after="0"/>
        <w:rPr>
          <w:rFonts w:asciiTheme="majorHAnsi" w:hAnsiTheme="majorHAnsi"/>
          <w:sz w:val="20"/>
        </w:rPr>
      </w:pPr>
    </w:p>
    <w:p w14:paraId="535681BE" w14:textId="68696888" w:rsidR="005077D7" w:rsidRDefault="00841499" w:rsidP="00DD3568">
      <w:pPr>
        <w:spacing w:after="0"/>
        <w:rPr>
          <w:rFonts w:asciiTheme="majorHAnsi" w:eastAsia="Times New Roman" w:hAnsiTheme="majorHAnsi"/>
          <w:color w:val="000000"/>
          <w:sz w:val="20"/>
          <w:szCs w:val="20"/>
        </w:rPr>
      </w:pPr>
      <w:r w:rsidRPr="00841499">
        <w:rPr>
          <w:rFonts w:asciiTheme="majorHAnsi" w:eastAsia="Times New Roman" w:hAnsiTheme="majorHAnsi"/>
          <w:color w:val="000000"/>
          <w:sz w:val="20"/>
          <w:szCs w:val="20"/>
        </w:rPr>
        <w:t>Presided over formation of agency’s digital division. Supervised social media managers and coached team members</w:t>
      </w:r>
      <w:r w:rsidR="00020E74">
        <w:rPr>
          <w:rFonts w:asciiTheme="majorHAnsi" w:eastAsia="Times New Roman" w:hAnsiTheme="majorHAnsi"/>
          <w:color w:val="000000"/>
          <w:sz w:val="20"/>
          <w:szCs w:val="20"/>
        </w:rPr>
        <w:t xml:space="preserve"> on best practices</w:t>
      </w:r>
      <w:r w:rsidRPr="00841499">
        <w:rPr>
          <w:rFonts w:asciiTheme="majorHAnsi" w:eastAsia="Times New Roman" w:hAnsiTheme="majorHAnsi"/>
          <w:color w:val="000000"/>
          <w:sz w:val="20"/>
          <w:szCs w:val="20"/>
        </w:rPr>
        <w:t xml:space="preserve">. Led </w:t>
      </w:r>
      <w:r w:rsidR="00AC6E77" w:rsidRPr="00AC6E77">
        <w:rPr>
          <w:rFonts w:asciiTheme="majorHAnsi" w:eastAsia="Times New Roman" w:hAnsiTheme="majorHAnsi"/>
          <w:color w:val="000000"/>
          <w:sz w:val="20"/>
          <w:szCs w:val="20"/>
        </w:rPr>
        <w:t>inter</w:t>
      </w:r>
      <w:r w:rsidR="00AC6E77">
        <w:rPr>
          <w:rFonts w:asciiTheme="majorHAnsi" w:eastAsia="Times New Roman" w:hAnsiTheme="majorHAnsi"/>
          <w:color w:val="000000"/>
          <w:sz w:val="20"/>
          <w:szCs w:val="20"/>
        </w:rPr>
        <w:t>departmental</w:t>
      </w:r>
      <w:r w:rsidRPr="00841499">
        <w:rPr>
          <w:rFonts w:asciiTheme="majorHAnsi" w:eastAsia="Times New Roman" w:hAnsiTheme="majorHAnsi"/>
          <w:color w:val="000000"/>
          <w:sz w:val="20"/>
          <w:szCs w:val="20"/>
        </w:rPr>
        <w:t xml:space="preserve"> teams and provided insights for brand reputation management and campaign improvement. Continuously monitored changing digital trends on behalf of agency and</w:t>
      </w:r>
      <w:r w:rsidR="00020E74">
        <w:rPr>
          <w:rFonts w:asciiTheme="majorHAnsi" w:eastAsia="Times New Roman" w:hAnsiTheme="majorHAnsi"/>
          <w:color w:val="000000"/>
          <w:sz w:val="20"/>
          <w:szCs w:val="20"/>
        </w:rPr>
        <w:t xml:space="preserve"> its</w:t>
      </w:r>
      <w:r w:rsidRPr="00841499">
        <w:rPr>
          <w:rFonts w:asciiTheme="majorHAnsi" w:eastAsia="Times New Roman" w:hAnsiTheme="majorHAnsi"/>
          <w:color w:val="000000"/>
          <w:sz w:val="20"/>
          <w:szCs w:val="20"/>
        </w:rPr>
        <w:t xml:space="preserve"> clients. Developed integrated campaigns designed to engage audiences</w:t>
      </w:r>
      <w:r w:rsidR="00B568BC">
        <w:rPr>
          <w:rFonts w:asciiTheme="majorHAnsi" w:eastAsia="Times New Roman" w:hAnsiTheme="majorHAnsi"/>
          <w:color w:val="000000"/>
          <w:sz w:val="20"/>
          <w:szCs w:val="20"/>
        </w:rPr>
        <w:t xml:space="preserve"> across several platforms, both traditional and digital</w:t>
      </w:r>
      <w:r w:rsidRPr="00841499">
        <w:rPr>
          <w:rFonts w:asciiTheme="majorHAnsi" w:eastAsia="Times New Roman" w:hAnsiTheme="majorHAnsi"/>
          <w:color w:val="000000"/>
          <w:sz w:val="20"/>
          <w:szCs w:val="20"/>
        </w:rPr>
        <w:t>. Served as editorial gatekeeper</w:t>
      </w:r>
      <w:r w:rsidR="00AC6E77">
        <w:rPr>
          <w:rFonts w:asciiTheme="majorHAnsi" w:eastAsia="Times New Roman" w:hAnsiTheme="majorHAnsi"/>
          <w:color w:val="000000"/>
          <w:sz w:val="20"/>
          <w:szCs w:val="20"/>
        </w:rPr>
        <w:t xml:space="preserve"> and </w:t>
      </w:r>
      <w:r w:rsidR="006F31CD">
        <w:rPr>
          <w:rFonts w:asciiTheme="majorHAnsi" w:eastAsia="Times New Roman" w:hAnsiTheme="majorHAnsi"/>
          <w:color w:val="000000"/>
          <w:sz w:val="20"/>
          <w:szCs w:val="20"/>
        </w:rPr>
        <w:t>senior-level</w:t>
      </w:r>
      <w:r w:rsidR="00AC6E77">
        <w:rPr>
          <w:rFonts w:asciiTheme="majorHAnsi" w:eastAsia="Times New Roman" w:hAnsiTheme="majorHAnsi"/>
          <w:color w:val="000000"/>
          <w:sz w:val="20"/>
          <w:szCs w:val="20"/>
        </w:rPr>
        <w:t xml:space="preserve"> copywriter</w:t>
      </w:r>
      <w:r w:rsidRPr="00841499">
        <w:rPr>
          <w:rFonts w:asciiTheme="majorHAnsi" w:eastAsia="Times New Roman" w:hAnsiTheme="majorHAnsi"/>
          <w:color w:val="000000"/>
          <w:sz w:val="20"/>
          <w:szCs w:val="20"/>
        </w:rPr>
        <w:t xml:space="preserve"> for content (print, TV/radio scriptwriting and digital media).</w:t>
      </w:r>
    </w:p>
    <w:p w14:paraId="246B0927" w14:textId="77777777" w:rsidR="000437E6" w:rsidRDefault="000437E6" w:rsidP="00DD3568">
      <w:pPr>
        <w:spacing w:after="0"/>
        <w:rPr>
          <w:rFonts w:asciiTheme="majorHAnsi" w:eastAsia="Times New Roman" w:hAnsiTheme="majorHAnsi"/>
          <w:color w:val="000000"/>
          <w:sz w:val="20"/>
          <w:szCs w:val="20"/>
        </w:rPr>
      </w:pPr>
    </w:p>
    <w:p w14:paraId="394AE673" w14:textId="25601377" w:rsidR="000437E6" w:rsidRPr="000437E6" w:rsidRDefault="000437E6" w:rsidP="00DD3568">
      <w:pPr>
        <w:spacing w:after="0"/>
        <w:rPr>
          <w:rFonts w:asciiTheme="majorHAnsi" w:eastAsia="Times New Roman" w:hAnsiTheme="majorHAnsi"/>
          <w:i/>
          <w:color w:val="000000"/>
          <w:sz w:val="20"/>
          <w:szCs w:val="20"/>
        </w:rPr>
      </w:pPr>
      <w:r w:rsidRPr="000437E6">
        <w:rPr>
          <w:rFonts w:asciiTheme="majorHAnsi" w:eastAsia="Times New Roman" w:hAnsiTheme="majorHAnsi"/>
          <w:i/>
          <w:color w:val="000000"/>
          <w:sz w:val="20"/>
          <w:szCs w:val="20"/>
        </w:rPr>
        <w:t xml:space="preserve">Key Clients: DMEautomotive, Hortica Insurance and Employee Benefits, </w:t>
      </w:r>
      <w:r w:rsidR="00DF18A3">
        <w:rPr>
          <w:rFonts w:asciiTheme="majorHAnsi" w:eastAsia="Times New Roman" w:hAnsiTheme="majorHAnsi"/>
          <w:i/>
          <w:color w:val="000000"/>
          <w:sz w:val="20"/>
          <w:szCs w:val="20"/>
        </w:rPr>
        <w:t>Intelispend</w:t>
      </w:r>
      <w:r w:rsidRPr="000437E6">
        <w:rPr>
          <w:rFonts w:asciiTheme="majorHAnsi" w:eastAsia="Times New Roman" w:hAnsiTheme="majorHAnsi"/>
          <w:i/>
          <w:color w:val="000000"/>
          <w:sz w:val="20"/>
          <w:szCs w:val="20"/>
        </w:rPr>
        <w:t>, Studio Branca Salon Spa, Boy Scouts of America</w:t>
      </w:r>
    </w:p>
    <w:p w14:paraId="6F75557E" w14:textId="77777777" w:rsidR="00841499" w:rsidRPr="00556A5A" w:rsidRDefault="00841499" w:rsidP="00DD3568">
      <w:pPr>
        <w:spacing w:after="0"/>
        <w:rPr>
          <w:rFonts w:asciiTheme="majorHAnsi" w:hAnsiTheme="majorHAnsi"/>
          <w:sz w:val="20"/>
        </w:rPr>
      </w:pPr>
    </w:p>
    <w:p w14:paraId="4365C4DE" w14:textId="77777777" w:rsidR="000437E6" w:rsidRPr="007B2789" w:rsidRDefault="000437E6" w:rsidP="000437E6">
      <w:pPr>
        <w:spacing w:after="0"/>
        <w:jc w:val="center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(cont.)</w:t>
      </w:r>
    </w:p>
    <w:p w14:paraId="77070371" w14:textId="77777777" w:rsidR="000437E6" w:rsidRDefault="000437E6" w:rsidP="00DD3568">
      <w:pPr>
        <w:spacing w:after="0"/>
        <w:rPr>
          <w:rFonts w:asciiTheme="majorHAnsi" w:hAnsiTheme="majorHAnsi"/>
          <w:sz w:val="20"/>
        </w:rPr>
      </w:pPr>
    </w:p>
    <w:p w14:paraId="49C33BE7" w14:textId="77777777" w:rsidR="000437E6" w:rsidRDefault="000437E6" w:rsidP="00DD3568">
      <w:pPr>
        <w:spacing w:after="0"/>
        <w:rPr>
          <w:rFonts w:asciiTheme="majorHAnsi" w:hAnsiTheme="majorHAnsi"/>
          <w:sz w:val="28"/>
        </w:rPr>
      </w:pPr>
    </w:p>
    <w:p w14:paraId="054CE512" w14:textId="07FBA6AF" w:rsidR="000437E6" w:rsidRPr="000437E6" w:rsidRDefault="000437E6" w:rsidP="00DD3568">
      <w:pPr>
        <w:spacing w:after="0"/>
        <w:rPr>
          <w:rFonts w:asciiTheme="majorHAnsi" w:hAnsiTheme="majorHAnsi"/>
          <w:sz w:val="28"/>
        </w:rPr>
      </w:pPr>
      <w:r w:rsidRPr="00556A5A">
        <w:rPr>
          <w:rFonts w:asciiTheme="majorHAnsi" w:hAnsiTheme="majorHAnsi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6DF7A" wp14:editId="22B80099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486400" cy="0"/>
                <wp:effectExtent l="25400" t="25400" r="38100" b="38100"/>
                <wp:wrapTight wrapText="bothSides">
                  <wp:wrapPolygon edited="0">
                    <wp:start x="-75" y="-2147483648"/>
                    <wp:lineTo x="-75" y="-2147483648"/>
                    <wp:lineTo x="21675" y="-2147483648"/>
                    <wp:lineTo x="21675" y="-2147483648"/>
                    <wp:lineTo x="-75" y="-2147483648"/>
                  </wp:wrapPolygon>
                </wp:wrapTight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6in,1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" strokecolor="#bfbfbf" strokeweight="2.5pt">
                <v:shadow opacity="22938f" mv:blur="38100f" offset="0,2pt"/>
                <w10:wrap type="tight"/>
              </v:line>
            </w:pict>
          </mc:Fallback>
        </mc:AlternateContent>
      </w:r>
      <w:r w:rsidRPr="00556A5A">
        <w:rPr>
          <w:rFonts w:asciiTheme="majorHAnsi" w:hAnsiTheme="majorHAnsi"/>
          <w:sz w:val="28"/>
        </w:rPr>
        <w:t>Sean</w:t>
      </w:r>
      <w:r w:rsidRPr="00D56E94">
        <w:rPr>
          <w:rFonts w:asciiTheme="majorHAnsi" w:hAnsiTheme="majorHAnsi"/>
          <w:b/>
          <w:sz w:val="28"/>
        </w:rPr>
        <w:t>Connors</w:t>
      </w:r>
      <w:r w:rsidRPr="00556A5A">
        <w:rPr>
          <w:rFonts w:asciiTheme="majorHAnsi" w:hAnsiTheme="majorHAnsi"/>
          <w:sz w:val="28"/>
        </w:rPr>
        <w:tab/>
      </w:r>
      <w:r w:rsidRPr="00556A5A">
        <w:rPr>
          <w:rFonts w:asciiTheme="majorHAnsi" w:hAnsiTheme="majorHAnsi"/>
          <w:sz w:val="28"/>
        </w:rPr>
        <w:tab/>
      </w:r>
      <w:r w:rsidRPr="00556A5A">
        <w:rPr>
          <w:rFonts w:asciiTheme="majorHAnsi" w:hAnsiTheme="majorHAnsi"/>
          <w:sz w:val="28"/>
        </w:rPr>
        <w:tab/>
      </w:r>
      <w:r w:rsidRPr="00556A5A">
        <w:rPr>
          <w:rFonts w:asciiTheme="majorHAnsi" w:hAnsiTheme="majorHAnsi"/>
          <w:sz w:val="28"/>
        </w:rPr>
        <w:tab/>
      </w:r>
      <w:r w:rsidRPr="00556A5A">
        <w:rPr>
          <w:rFonts w:asciiTheme="majorHAnsi" w:hAnsiTheme="majorHAnsi"/>
          <w:sz w:val="28"/>
        </w:rPr>
        <w:tab/>
      </w:r>
      <w:r w:rsidRPr="00556A5A">
        <w:rPr>
          <w:rFonts w:asciiTheme="majorHAnsi" w:hAnsiTheme="majorHAnsi"/>
          <w:sz w:val="28"/>
        </w:rPr>
        <w:tab/>
      </w:r>
      <w:r w:rsidRPr="00556A5A">
        <w:rPr>
          <w:rFonts w:asciiTheme="majorHAnsi" w:hAnsiTheme="majorHAnsi"/>
          <w:sz w:val="28"/>
        </w:rPr>
        <w:tab/>
      </w:r>
      <w:r w:rsidRPr="00556A5A">
        <w:rPr>
          <w:rFonts w:asciiTheme="majorHAnsi" w:hAnsiTheme="majorHAnsi"/>
          <w:sz w:val="28"/>
        </w:rPr>
        <w:tab/>
        <w:t xml:space="preserve">   </w:t>
      </w:r>
      <w:r>
        <w:rPr>
          <w:rFonts w:asciiTheme="majorHAnsi" w:hAnsiTheme="majorHAnsi"/>
          <w:sz w:val="28"/>
        </w:rPr>
        <w:tab/>
      </w:r>
      <w:r w:rsidRPr="00556A5A">
        <w:rPr>
          <w:rFonts w:asciiTheme="majorHAnsi" w:hAnsiTheme="majorHAnsi"/>
          <w:sz w:val="28"/>
        </w:rPr>
        <w:t xml:space="preserve"> </w:t>
      </w:r>
      <w:bookmarkStart w:id="2" w:name="_SG_adb9ad2b43134e9e8f14970370cdb889"/>
      <w:r w:rsidRPr="00BC6ADF">
        <w:rPr>
          <w:rFonts w:asciiTheme="majorHAnsi" w:hAnsiTheme="majorHAnsi"/>
        </w:rPr>
        <w:t>page 2</w:t>
      </w:r>
      <w:bookmarkEnd w:id="2"/>
    </w:p>
    <w:p w14:paraId="1CBBB288" w14:textId="6295F200" w:rsidR="00DD3568" w:rsidRPr="00556A5A" w:rsidRDefault="00DD3568" w:rsidP="00DD3568">
      <w:pPr>
        <w:spacing w:after="0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sz w:val="20"/>
        </w:rPr>
        <w:t>InsideST</w:t>
      </w:r>
      <w:r w:rsidR="00BD6ED6" w:rsidRPr="00556A5A">
        <w:rPr>
          <w:rFonts w:asciiTheme="majorHAnsi" w:hAnsiTheme="majorHAnsi"/>
          <w:sz w:val="20"/>
        </w:rPr>
        <w:t xml:space="preserve">L.com • St. Louis, MO </w:t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  <w:t xml:space="preserve">   </w:t>
      </w:r>
      <w:r w:rsidR="00556A5A" w:rsidRPr="00556A5A">
        <w:rPr>
          <w:rFonts w:asciiTheme="majorHAnsi" w:hAnsiTheme="majorHAnsi"/>
          <w:sz w:val="20"/>
        </w:rPr>
        <w:tab/>
        <w:t xml:space="preserve">    </w:t>
      </w:r>
      <w:r w:rsidR="00B43916">
        <w:rPr>
          <w:rFonts w:asciiTheme="majorHAnsi" w:hAnsiTheme="majorHAnsi"/>
          <w:sz w:val="20"/>
        </w:rPr>
        <w:t xml:space="preserve">   </w:t>
      </w:r>
      <w:r w:rsidRPr="00556A5A">
        <w:rPr>
          <w:rFonts w:asciiTheme="majorHAnsi" w:hAnsiTheme="majorHAnsi"/>
          <w:sz w:val="20"/>
        </w:rPr>
        <w:t xml:space="preserve">2006 — </w:t>
      </w:r>
      <w:r w:rsidR="006A4F08" w:rsidRPr="00556A5A">
        <w:rPr>
          <w:rFonts w:asciiTheme="majorHAnsi" w:hAnsiTheme="majorHAnsi"/>
          <w:sz w:val="20"/>
        </w:rPr>
        <w:t>2011</w:t>
      </w:r>
    </w:p>
    <w:p w14:paraId="1043C402" w14:textId="30E8680E" w:rsidR="00DD3568" w:rsidRPr="00324696" w:rsidRDefault="00DD3568" w:rsidP="00DD3568">
      <w:pPr>
        <w:spacing w:after="0"/>
        <w:rPr>
          <w:rFonts w:asciiTheme="majorHAnsi" w:hAnsiTheme="majorHAnsi"/>
          <w:b/>
          <w:sz w:val="20"/>
        </w:rPr>
      </w:pPr>
      <w:r w:rsidRPr="00324696">
        <w:rPr>
          <w:rFonts w:asciiTheme="majorHAnsi" w:hAnsiTheme="majorHAnsi"/>
          <w:b/>
          <w:sz w:val="20"/>
        </w:rPr>
        <w:t xml:space="preserve">Assistant Content Administrator / </w:t>
      </w:r>
      <w:bookmarkStart w:id="3" w:name="_SG_e88ee7f887dd464b9a4221b30184abe7"/>
      <w:r w:rsidRPr="00BC6ADF">
        <w:rPr>
          <w:rFonts w:asciiTheme="majorHAnsi" w:hAnsiTheme="majorHAnsi"/>
          <w:b/>
          <w:sz w:val="20"/>
        </w:rPr>
        <w:t>Website</w:t>
      </w:r>
      <w:bookmarkEnd w:id="3"/>
      <w:r w:rsidRPr="00324696">
        <w:rPr>
          <w:rFonts w:asciiTheme="majorHAnsi" w:hAnsiTheme="majorHAnsi"/>
          <w:b/>
          <w:sz w:val="20"/>
        </w:rPr>
        <w:t xml:space="preserve"> Consultant</w:t>
      </w:r>
    </w:p>
    <w:p w14:paraId="1759B55D" w14:textId="77777777" w:rsidR="00C95292" w:rsidRPr="00556A5A" w:rsidRDefault="00C95292" w:rsidP="00DD3568">
      <w:pPr>
        <w:spacing w:after="0"/>
        <w:rPr>
          <w:rFonts w:asciiTheme="majorHAnsi" w:hAnsiTheme="majorHAnsi"/>
          <w:sz w:val="20"/>
        </w:rPr>
      </w:pPr>
    </w:p>
    <w:p w14:paraId="01B37CC5" w14:textId="6B610D6C" w:rsidR="008B706B" w:rsidRPr="007B2789" w:rsidRDefault="00DD3568" w:rsidP="000437E6">
      <w:pPr>
        <w:spacing w:after="0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sz w:val="20"/>
        </w:rPr>
        <w:t>Source</w:t>
      </w:r>
      <w:r w:rsidR="00A85030" w:rsidRPr="00556A5A">
        <w:rPr>
          <w:rFonts w:asciiTheme="majorHAnsi" w:hAnsiTheme="majorHAnsi"/>
          <w:sz w:val="20"/>
        </w:rPr>
        <w:t>d</w:t>
      </w:r>
      <w:r w:rsidRPr="00556A5A">
        <w:rPr>
          <w:rFonts w:asciiTheme="majorHAnsi" w:hAnsiTheme="majorHAnsi"/>
          <w:sz w:val="20"/>
        </w:rPr>
        <w:t xml:space="preserve"> and evaluate</w:t>
      </w:r>
      <w:r w:rsidR="00A85030" w:rsidRPr="00556A5A">
        <w:rPr>
          <w:rFonts w:asciiTheme="majorHAnsi" w:hAnsiTheme="majorHAnsi"/>
          <w:sz w:val="20"/>
        </w:rPr>
        <w:t>d</w:t>
      </w:r>
      <w:r w:rsidRPr="00556A5A">
        <w:rPr>
          <w:rFonts w:asciiTheme="majorHAnsi" w:hAnsiTheme="majorHAnsi"/>
          <w:sz w:val="20"/>
        </w:rPr>
        <w:t xml:space="preserve"> varying news stories for main site and </w:t>
      </w:r>
      <w:r w:rsidR="00A85030" w:rsidRPr="00556A5A">
        <w:rPr>
          <w:rFonts w:asciiTheme="majorHAnsi" w:hAnsiTheme="majorHAnsi"/>
          <w:sz w:val="20"/>
        </w:rPr>
        <w:t xml:space="preserve">social media </w:t>
      </w:r>
      <w:r w:rsidR="00144EC8">
        <w:rPr>
          <w:rFonts w:asciiTheme="majorHAnsi" w:hAnsiTheme="majorHAnsi"/>
          <w:sz w:val="20"/>
        </w:rPr>
        <w:t>entities</w:t>
      </w:r>
      <w:r w:rsidR="009332C9" w:rsidRPr="00556A5A">
        <w:rPr>
          <w:rFonts w:asciiTheme="majorHAnsi" w:hAnsiTheme="majorHAnsi"/>
          <w:sz w:val="20"/>
        </w:rPr>
        <w:t xml:space="preserve">. </w:t>
      </w:r>
      <w:r w:rsidR="00A85030" w:rsidRPr="00556A5A">
        <w:rPr>
          <w:rFonts w:asciiTheme="majorHAnsi" w:hAnsiTheme="majorHAnsi"/>
          <w:sz w:val="20"/>
        </w:rPr>
        <w:t>Identified</w:t>
      </w:r>
      <w:r w:rsidRPr="00556A5A">
        <w:rPr>
          <w:rFonts w:asciiTheme="majorHAnsi" w:hAnsiTheme="majorHAnsi"/>
          <w:sz w:val="20"/>
        </w:rPr>
        <w:t xml:space="preserve"> new trends and stories by scouring blogs, social media, local media sites and Internet communities</w:t>
      </w:r>
      <w:r w:rsidR="009332C9" w:rsidRPr="00556A5A">
        <w:rPr>
          <w:rFonts w:asciiTheme="majorHAnsi" w:hAnsiTheme="majorHAnsi"/>
          <w:sz w:val="20"/>
        </w:rPr>
        <w:t xml:space="preserve">. </w:t>
      </w:r>
      <w:r w:rsidRPr="00556A5A">
        <w:rPr>
          <w:rFonts w:asciiTheme="majorHAnsi" w:hAnsiTheme="majorHAnsi"/>
          <w:sz w:val="20"/>
        </w:rPr>
        <w:t>Routinely update</w:t>
      </w:r>
      <w:r w:rsidR="00A85030" w:rsidRPr="00556A5A">
        <w:rPr>
          <w:rFonts w:asciiTheme="majorHAnsi" w:hAnsiTheme="majorHAnsi"/>
          <w:sz w:val="20"/>
        </w:rPr>
        <w:t>d</w:t>
      </w:r>
      <w:r w:rsidRPr="00556A5A">
        <w:rPr>
          <w:rFonts w:asciiTheme="majorHAnsi" w:hAnsiTheme="majorHAnsi"/>
          <w:sz w:val="20"/>
        </w:rPr>
        <w:t xml:space="preserve"> content </w:t>
      </w:r>
      <w:r w:rsidR="00144EC8">
        <w:rPr>
          <w:rFonts w:asciiTheme="majorHAnsi" w:hAnsiTheme="majorHAnsi"/>
          <w:sz w:val="20"/>
        </w:rPr>
        <w:t xml:space="preserve">across </w:t>
      </w:r>
      <w:r w:rsidRPr="00556A5A">
        <w:rPr>
          <w:rFonts w:asciiTheme="majorHAnsi" w:hAnsiTheme="majorHAnsi"/>
          <w:sz w:val="20"/>
        </w:rPr>
        <w:t>platforms (website and social media).</w:t>
      </w:r>
      <w:r w:rsidR="00A759A0" w:rsidRPr="00556A5A">
        <w:rPr>
          <w:rFonts w:asciiTheme="majorHAnsi" w:hAnsiTheme="majorHAnsi"/>
          <w:sz w:val="20"/>
        </w:rPr>
        <w:t xml:space="preserve"> Handled day-to-day management of Twitter account (@insidestl).</w:t>
      </w:r>
    </w:p>
    <w:p w14:paraId="34066FD9" w14:textId="77777777" w:rsidR="00144EC8" w:rsidRDefault="00144EC8" w:rsidP="008B706B">
      <w:pPr>
        <w:spacing w:after="0"/>
        <w:rPr>
          <w:rFonts w:asciiTheme="majorHAnsi" w:hAnsiTheme="majorHAnsi"/>
          <w:sz w:val="20"/>
        </w:rPr>
      </w:pPr>
    </w:p>
    <w:p w14:paraId="5DC63348" w14:textId="1C0FAF70" w:rsidR="008B706B" w:rsidRPr="00556A5A" w:rsidRDefault="007E2180" w:rsidP="008B706B">
      <w:p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EssCeeCreative</w:t>
      </w:r>
      <w:r w:rsidR="008B706B" w:rsidRPr="00556A5A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/ The Buried Lead</w:t>
      </w:r>
      <w:r w:rsidR="004F789C">
        <w:rPr>
          <w:rFonts w:asciiTheme="majorHAnsi" w:hAnsiTheme="majorHAnsi"/>
          <w:sz w:val="20"/>
        </w:rPr>
        <w:t>.com • St. Louis, MO</w:t>
      </w:r>
      <w:r w:rsidR="004F789C">
        <w:rPr>
          <w:rFonts w:asciiTheme="majorHAnsi" w:hAnsiTheme="majorHAnsi"/>
          <w:sz w:val="20"/>
        </w:rPr>
        <w:tab/>
      </w:r>
      <w:r w:rsidR="004F789C">
        <w:rPr>
          <w:rFonts w:asciiTheme="majorHAnsi" w:hAnsiTheme="majorHAnsi"/>
          <w:sz w:val="20"/>
        </w:rPr>
        <w:tab/>
      </w:r>
      <w:r w:rsidR="004F789C">
        <w:rPr>
          <w:rFonts w:asciiTheme="majorHAnsi" w:hAnsiTheme="majorHAnsi"/>
          <w:sz w:val="20"/>
        </w:rPr>
        <w:tab/>
      </w:r>
      <w:r w:rsidR="004F789C">
        <w:rPr>
          <w:rFonts w:asciiTheme="majorHAnsi" w:hAnsiTheme="majorHAnsi"/>
          <w:sz w:val="20"/>
        </w:rPr>
        <w:tab/>
        <w:t xml:space="preserve">       </w:t>
      </w:r>
      <w:r>
        <w:rPr>
          <w:rFonts w:asciiTheme="majorHAnsi" w:hAnsiTheme="majorHAnsi"/>
          <w:sz w:val="20"/>
        </w:rPr>
        <w:t>2</w:t>
      </w:r>
      <w:r w:rsidR="008B706B" w:rsidRPr="00556A5A">
        <w:rPr>
          <w:rFonts w:asciiTheme="majorHAnsi" w:hAnsiTheme="majorHAnsi"/>
          <w:sz w:val="20"/>
        </w:rPr>
        <w:t>006 — 201</w:t>
      </w:r>
      <w:r w:rsidR="00E171F0">
        <w:rPr>
          <w:rFonts w:asciiTheme="majorHAnsi" w:hAnsiTheme="majorHAnsi"/>
          <w:sz w:val="20"/>
        </w:rPr>
        <w:t>6</w:t>
      </w:r>
    </w:p>
    <w:p w14:paraId="17AA4753" w14:textId="77777777" w:rsidR="008B706B" w:rsidRPr="00324696" w:rsidRDefault="008B706B" w:rsidP="008B706B">
      <w:pPr>
        <w:spacing w:after="0"/>
        <w:rPr>
          <w:rFonts w:asciiTheme="majorHAnsi" w:hAnsiTheme="majorHAnsi"/>
          <w:b/>
          <w:sz w:val="20"/>
        </w:rPr>
      </w:pPr>
      <w:r w:rsidRPr="00324696">
        <w:rPr>
          <w:rFonts w:asciiTheme="majorHAnsi" w:hAnsiTheme="majorHAnsi"/>
          <w:b/>
          <w:sz w:val="20"/>
        </w:rPr>
        <w:t xml:space="preserve">Digital Content Manager / </w:t>
      </w:r>
      <w:bookmarkStart w:id="4" w:name="_SG_be572b81a94342bc91a89fada86b196b"/>
      <w:r w:rsidRPr="00BC6ADF">
        <w:rPr>
          <w:rFonts w:asciiTheme="majorHAnsi" w:hAnsiTheme="majorHAnsi"/>
          <w:b/>
          <w:sz w:val="20"/>
        </w:rPr>
        <w:t>Writer</w:t>
      </w:r>
      <w:bookmarkEnd w:id="4"/>
    </w:p>
    <w:p w14:paraId="7A7EF06C" w14:textId="77777777" w:rsidR="008B706B" w:rsidRPr="00556A5A" w:rsidRDefault="008B706B" w:rsidP="008B706B">
      <w:pPr>
        <w:spacing w:after="0"/>
        <w:rPr>
          <w:rFonts w:asciiTheme="majorHAnsi" w:hAnsiTheme="majorHAnsi"/>
          <w:sz w:val="20"/>
        </w:rPr>
      </w:pPr>
    </w:p>
    <w:p w14:paraId="72DA650E" w14:textId="07BCCCF8" w:rsidR="008B706B" w:rsidRPr="00556A5A" w:rsidRDefault="00E171F0" w:rsidP="008B706B">
      <w:p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Provides social media consulting, copywriting &amp; digital strategy services. </w:t>
      </w:r>
      <w:r w:rsidR="008B706B" w:rsidRPr="00556A5A">
        <w:rPr>
          <w:rFonts w:asciiTheme="majorHAnsi" w:hAnsiTheme="majorHAnsi"/>
          <w:sz w:val="20"/>
        </w:rPr>
        <w:t xml:space="preserve">Authored hundreds of </w:t>
      </w:r>
      <w:r w:rsidR="008B706B">
        <w:rPr>
          <w:rFonts w:asciiTheme="majorHAnsi" w:hAnsiTheme="majorHAnsi"/>
          <w:sz w:val="20"/>
        </w:rPr>
        <w:t>pieces</w:t>
      </w:r>
      <w:r w:rsidR="008B706B" w:rsidRPr="00556A5A">
        <w:rPr>
          <w:rFonts w:asciiTheme="majorHAnsi" w:hAnsiTheme="majorHAnsi"/>
          <w:sz w:val="20"/>
        </w:rPr>
        <w:t xml:space="preserve"> for sports and entertainment blog</w:t>
      </w:r>
      <w:r w:rsidR="007E2180">
        <w:rPr>
          <w:rFonts w:asciiTheme="majorHAnsi" w:hAnsiTheme="majorHAnsi"/>
          <w:sz w:val="20"/>
        </w:rPr>
        <w:t>s</w:t>
      </w:r>
      <w:r w:rsidR="008B706B" w:rsidRPr="00556A5A">
        <w:rPr>
          <w:rFonts w:asciiTheme="majorHAnsi" w:hAnsiTheme="majorHAnsi"/>
          <w:sz w:val="20"/>
        </w:rPr>
        <w:t xml:space="preserve">. </w:t>
      </w:r>
      <w:r w:rsidR="008B706B">
        <w:rPr>
          <w:rFonts w:asciiTheme="majorHAnsi" w:hAnsiTheme="majorHAnsi"/>
          <w:sz w:val="20"/>
        </w:rPr>
        <w:t>Built</w:t>
      </w:r>
      <w:r w:rsidR="008B706B" w:rsidRPr="00556A5A">
        <w:rPr>
          <w:rFonts w:asciiTheme="majorHAnsi" w:hAnsiTheme="majorHAnsi"/>
          <w:sz w:val="20"/>
        </w:rPr>
        <w:t xml:space="preserve"> website, developed online marketing through use of vigorous link and relationship building and maintained focus to provide readers w</w:t>
      </w:r>
      <w:r>
        <w:rPr>
          <w:rFonts w:asciiTheme="majorHAnsi" w:hAnsiTheme="majorHAnsi"/>
          <w:sz w:val="20"/>
        </w:rPr>
        <w:t xml:space="preserve">ith timely stories of interest. </w:t>
      </w:r>
    </w:p>
    <w:p w14:paraId="3F63B3CF" w14:textId="77777777" w:rsidR="008B706B" w:rsidRDefault="008B706B" w:rsidP="008B706B">
      <w:pPr>
        <w:spacing w:after="0"/>
        <w:rPr>
          <w:rFonts w:asciiTheme="majorHAnsi" w:hAnsiTheme="majorHAnsi"/>
          <w:sz w:val="20"/>
        </w:rPr>
      </w:pPr>
    </w:p>
    <w:p w14:paraId="7F83E90D" w14:textId="77777777" w:rsidR="008B706B" w:rsidRPr="00556A5A" w:rsidRDefault="008B706B" w:rsidP="008B706B">
      <w:pPr>
        <w:spacing w:after="0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sz w:val="20"/>
        </w:rPr>
        <w:t>WindowCast Digital Networks, LLC • St. Louis, MO</w:t>
      </w:r>
      <w:r w:rsidRPr="00556A5A">
        <w:rPr>
          <w:rFonts w:asciiTheme="majorHAnsi" w:hAnsiTheme="majorHAnsi"/>
          <w:sz w:val="20"/>
        </w:rPr>
        <w:tab/>
      </w:r>
      <w:r w:rsidRPr="00556A5A">
        <w:rPr>
          <w:rFonts w:asciiTheme="majorHAnsi" w:hAnsiTheme="majorHAnsi"/>
          <w:sz w:val="20"/>
        </w:rPr>
        <w:tab/>
      </w:r>
      <w:r w:rsidRPr="00556A5A">
        <w:rPr>
          <w:rFonts w:asciiTheme="majorHAnsi" w:hAnsiTheme="majorHAnsi"/>
          <w:sz w:val="20"/>
        </w:rPr>
        <w:tab/>
      </w:r>
      <w:r w:rsidRPr="00556A5A">
        <w:rPr>
          <w:rFonts w:asciiTheme="majorHAnsi" w:hAnsiTheme="majorHAnsi"/>
          <w:sz w:val="20"/>
        </w:rPr>
        <w:tab/>
        <w:t xml:space="preserve"> </w:t>
      </w:r>
      <w:r>
        <w:rPr>
          <w:rFonts w:asciiTheme="majorHAnsi" w:hAnsiTheme="majorHAnsi"/>
          <w:sz w:val="20"/>
        </w:rPr>
        <w:tab/>
        <w:t xml:space="preserve">       </w:t>
      </w:r>
      <w:r w:rsidRPr="00556A5A">
        <w:rPr>
          <w:rFonts w:asciiTheme="majorHAnsi" w:hAnsiTheme="majorHAnsi"/>
          <w:sz w:val="20"/>
        </w:rPr>
        <w:t>2005 — 2006</w:t>
      </w:r>
    </w:p>
    <w:p w14:paraId="029082E0" w14:textId="77777777" w:rsidR="008B706B" w:rsidRPr="00324696" w:rsidRDefault="008B706B" w:rsidP="008B706B">
      <w:pPr>
        <w:spacing w:after="0"/>
        <w:rPr>
          <w:rFonts w:asciiTheme="majorHAnsi" w:hAnsiTheme="majorHAnsi"/>
          <w:b/>
          <w:sz w:val="20"/>
        </w:rPr>
      </w:pPr>
      <w:bookmarkStart w:id="5" w:name="_SG_056129b755c746479fda62bc7f4ff873"/>
      <w:r w:rsidRPr="00BC6ADF">
        <w:rPr>
          <w:rFonts w:asciiTheme="majorHAnsi" w:hAnsiTheme="majorHAnsi"/>
          <w:b/>
          <w:sz w:val="20"/>
        </w:rPr>
        <w:t>Marketing Consultant</w:t>
      </w:r>
      <w:bookmarkEnd w:id="5"/>
      <w:r w:rsidRPr="00324696">
        <w:rPr>
          <w:rFonts w:asciiTheme="majorHAnsi" w:hAnsiTheme="majorHAnsi"/>
          <w:b/>
          <w:sz w:val="20"/>
        </w:rPr>
        <w:t xml:space="preserve"> / Content Developer</w:t>
      </w:r>
    </w:p>
    <w:p w14:paraId="7CF98C2F" w14:textId="77777777" w:rsidR="008B706B" w:rsidRPr="00556A5A" w:rsidRDefault="008B706B" w:rsidP="008B706B">
      <w:pPr>
        <w:spacing w:after="0"/>
        <w:rPr>
          <w:rFonts w:asciiTheme="majorHAnsi" w:hAnsiTheme="majorHAnsi"/>
          <w:sz w:val="20"/>
        </w:rPr>
      </w:pPr>
    </w:p>
    <w:p w14:paraId="5F8AC3D5" w14:textId="48701094" w:rsidR="00556A5A" w:rsidRDefault="008B706B" w:rsidP="00556A5A">
      <w:p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Orchestrated</w:t>
      </w:r>
      <w:r w:rsidRPr="00556A5A">
        <w:rPr>
          <w:rFonts w:asciiTheme="majorHAnsi" w:hAnsiTheme="majorHAnsi"/>
          <w:sz w:val="20"/>
        </w:rPr>
        <w:t xml:space="preserve"> wide-ranging marketing initiatives designed to penetrate and grow targeted markets. Created and storyboard</w:t>
      </w:r>
      <w:r w:rsidR="00652013">
        <w:rPr>
          <w:rFonts w:asciiTheme="majorHAnsi" w:hAnsiTheme="majorHAnsi"/>
          <w:sz w:val="20"/>
        </w:rPr>
        <w:t>ed content</w:t>
      </w:r>
      <w:r w:rsidRPr="00556A5A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for </w:t>
      </w:r>
      <w:r w:rsidRPr="00556A5A">
        <w:rPr>
          <w:rFonts w:asciiTheme="majorHAnsi" w:hAnsiTheme="majorHAnsi"/>
          <w:sz w:val="20"/>
        </w:rPr>
        <w:t xml:space="preserve">on-site </w:t>
      </w:r>
      <w:r>
        <w:rPr>
          <w:rFonts w:asciiTheme="majorHAnsi" w:hAnsiTheme="majorHAnsi"/>
          <w:sz w:val="20"/>
        </w:rPr>
        <w:t>ad reels</w:t>
      </w:r>
      <w:r w:rsidRPr="00556A5A">
        <w:rPr>
          <w:rFonts w:asciiTheme="majorHAnsi" w:hAnsiTheme="majorHAnsi"/>
          <w:sz w:val="20"/>
        </w:rPr>
        <w:t xml:space="preserve">. Coordinated with developers to aid in the production of commercials </w:t>
      </w:r>
      <w:r>
        <w:rPr>
          <w:rFonts w:asciiTheme="majorHAnsi" w:hAnsiTheme="majorHAnsi"/>
          <w:sz w:val="20"/>
        </w:rPr>
        <w:t>sold</w:t>
      </w:r>
      <w:r w:rsidRPr="00556A5A">
        <w:rPr>
          <w:rFonts w:asciiTheme="majorHAnsi" w:hAnsiTheme="majorHAnsi"/>
          <w:sz w:val="20"/>
        </w:rPr>
        <w:t>.</w:t>
      </w:r>
      <w:r w:rsidR="004321CB">
        <w:rPr>
          <w:rFonts w:asciiTheme="majorHAnsi" w:hAnsiTheme="majorHAnsi"/>
          <w:sz w:val="20"/>
        </w:rPr>
        <w:t xml:space="preserve"> Served as lead copywriter for company’s marketing efforts.</w:t>
      </w:r>
    </w:p>
    <w:p w14:paraId="023D2A14" w14:textId="77777777" w:rsidR="008B706B" w:rsidRDefault="008B706B" w:rsidP="00556A5A">
      <w:pPr>
        <w:spacing w:after="0"/>
        <w:rPr>
          <w:rFonts w:asciiTheme="majorHAnsi" w:hAnsiTheme="majorHAnsi"/>
          <w:sz w:val="20"/>
        </w:rPr>
      </w:pPr>
    </w:p>
    <w:p w14:paraId="4ABF7B2B" w14:textId="361A8096" w:rsidR="0086009B" w:rsidRPr="00556A5A" w:rsidRDefault="0086009B" w:rsidP="00556A5A">
      <w:pPr>
        <w:spacing w:after="0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sz w:val="20"/>
        </w:rPr>
        <w:t>The National System, Inc. •</w:t>
      </w:r>
      <w:r w:rsidR="00BD6ED6" w:rsidRPr="00556A5A">
        <w:rPr>
          <w:rFonts w:asciiTheme="majorHAnsi" w:hAnsiTheme="majorHAnsi"/>
          <w:sz w:val="20"/>
        </w:rPr>
        <w:t xml:space="preserve"> St. Louis, MO</w:t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  <w:t xml:space="preserve">   </w:t>
      </w:r>
      <w:r w:rsidR="00556A5A">
        <w:rPr>
          <w:rFonts w:asciiTheme="majorHAnsi" w:hAnsiTheme="majorHAnsi"/>
          <w:sz w:val="20"/>
        </w:rPr>
        <w:tab/>
        <w:t xml:space="preserve">     </w:t>
      </w:r>
      <w:r w:rsidRPr="00556A5A">
        <w:rPr>
          <w:rFonts w:asciiTheme="majorHAnsi" w:hAnsiTheme="majorHAnsi"/>
          <w:sz w:val="20"/>
        </w:rPr>
        <w:t>2005</w:t>
      </w:r>
    </w:p>
    <w:p w14:paraId="2EE4F3F1" w14:textId="77777777" w:rsidR="0086009B" w:rsidRPr="00BB1F3C" w:rsidRDefault="0086009B" w:rsidP="0086009B">
      <w:pPr>
        <w:spacing w:after="0"/>
        <w:rPr>
          <w:rFonts w:asciiTheme="majorHAnsi" w:hAnsiTheme="majorHAnsi"/>
          <w:b/>
          <w:sz w:val="20"/>
        </w:rPr>
      </w:pPr>
      <w:r w:rsidRPr="00BB1F3C">
        <w:rPr>
          <w:rFonts w:asciiTheme="majorHAnsi" w:hAnsiTheme="majorHAnsi"/>
          <w:b/>
          <w:sz w:val="20"/>
        </w:rPr>
        <w:t>Copywriter (Contract)</w:t>
      </w:r>
    </w:p>
    <w:p w14:paraId="206F3DCB" w14:textId="77777777" w:rsidR="0086009B" w:rsidRPr="00556A5A" w:rsidRDefault="0086009B" w:rsidP="0086009B">
      <w:pPr>
        <w:spacing w:after="0"/>
        <w:rPr>
          <w:rFonts w:asciiTheme="majorHAnsi" w:hAnsiTheme="majorHAnsi"/>
          <w:sz w:val="20"/>
        </w:rPr>
      </w:pPr>
    </w:p>
    <w:p w14:paraId="408BE46F" w14:textId="51D5E615" w:rsidR="0086009B" w:rsidRDefault="00010962" w:rsidP="00DD3568">
      <w:p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Created</w:t>
      </w:r>
      <w:r w:rsidR="008A24AA">
        <w:rPr>
          <w:rFonts w:asciiTheme="majorHAnsi" w:hAnsiTheme="majorHAnsi"/>
          <w:sz w:val="20"/>
        </w:rPr>
        <w:t xml:space="preserve"> copy for point-of-</w:t>
      </w:r>
      <w:r w:rsidR="0086009B" w:rsidRPr="00556A5A">
        <w:rPr>
          <w:rFonts w:asciiTheme="majorHAnsi" w:hAnsiTheme="majorHAnsi"/>
          <w:sz w:val="20"/>
        </w:rPr>
        <w:t>service (POS) materials for use in promotional campaigns</w:t>
      </w:r>
      <w:r w:rsidR="000437E6">
        <w:rPr>
          <w:rFonts w:asciiTheme="majorHAnsi" w:hAnsiTheme="majorHAnsi"/>
          <w:sz w:val="20"/>
        </w:rPr>
        <w:t xml:space="preserve"> by Anheuser-Busch (Budweiser, Bud Light)</w:t>
      </w:r>
      <w:r w:rsidR="009332C9" w:rsidRPr="00556A5A">
        <w:rPr>
          <w:rFonts w:asciiTheme="majorHAnsi" w:hAnsiTheme="majorHAnsi"/>
          <w:sz w:val="20"/>
        </w:rPr>
        <w:t xml:space="preserve">. </w:t>
      </w:r>
      <w:r w:rsidR="0086009B" w:rsidRPr="00556A5A">
        <w:rPr>
          <w:rFonts w:asciiTheme="majorHAnsi" w:hAnsiTheme="majorHAnsi"/>
          <w:sz w:val="20"/>
        </w:rPr>
        <w:t>Conducted research to ensure accuracy of information on displays and POS collateral</w:t>
      </w:r>
      <w:r w:rsidR="009332C9" w:rsidRPr="00556A5A">
        <w:rPr>
          <w:rFonts w:asciiTheme="majorHAnsi" w:hAnsiTheme="majorHAnsi"/>
          <w:sz w:val="20"/>
        </w:rPr>
        <w:t xml:space="preserve">. </w:t>
      </w:r>
    </w:p>
    <w:p w14:paraId="51C758DB" w14:textId="77777777" w:rsidR="0086009B" w:rsidRPr="00556A5A" w:rsidRDefault="0086009B" w:rsidP="00DD3568">
      <w:pPr>
        <w:spacing w:after="0"/>
        <w:rPr>
          <w:rFonts w:asciiTheme="majorHAnsi" w:hAnsiTheme="majorHAnsi"/>
          <w:sz w:val="20"/>
        </w:rPr>
      </w:pPr>
    </w:p>
    <w:p w14:paraId="76D59B83" w14:textId="72A9227F" w:rsidR="00DD3568" w:rsidRPr="00556A5A" w:rsidRDefault="00DD3568" w:rsidP="00DD3568">
      <w:pPr>
        <w:spacing w:after="0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sz w:val="20"/>
        </w:rPr>
        <w:t>Southern Graphic Systems • S</w:t>
      </w:r>
      <w:r w:rsidR="00BD6ED6" w:rsidRPr="00556A5A">
        <w:rPr>
          <w:rFonts w:asciiTheme="majorHAnsi" w:hAnsiTheme="majorHAnsi"/>
          <w:sz w:val="20"/>
        </w:rPr>
        <w:t>t. Louis, MO</w:t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  <w:t xml:space="preserve"> </w:t>
      </w:r>
      <w:r w:rsidR="00556A5A">
        <w:rPr>
          <w:rFonts w:asciiTheme="majorHAnsi" w:hAnsiTheme="majorHAnsi"/>
          <w:sz w:val="20"/>
        </w:rPr>
        <w:tab/>
        <w:t xml:space="preserve">       </w:t>
      </w:r>
      <w:r w:rsidRPr="00556A5A">
        <w:rPr>
          <w:rFonts w:asciiTheme="majorHAnsi" w:hAnsiTheme="majorHAnsi"/>
          <w:sz w:val="20"/>
        </w:rPr>
        <w:t>2004 — 2005</w:t>
      </w:r>
    </w:p>
    <w:p w14:paraId="723722E7" w14:textId="1944D763" w:rsidR="00DD3568" w:rsidRPr="00BB1F3C" w:rsidRDefault="00DD3568" w:rsidP="00DD3568">
      <w:pPr>
        <w:spacing w:after="0"/>
        <w:rPr>
          <w:rFonts w:asciiTheme="majorHAnsi" w:hAnsiTheme="majorHAnsi"/>
          <w:b/>
          <w:sz w:val="20"/>
        </w:rPr>
      </w:pPr>
      <w:r w:rsidRPr="00BB1F3C">
        <w:rPr>
          <w:rFonts w:asciiTheme="majorHAnsi" w:hAnsiTheme="majorHAnsi"/>
          <w:b/>
          <w:sz w:val="20"/>
        </w:rPr>
        <w:t>Content Administrator</w:t>
      </w:r>
      <w:r w:rsidR="00A613C8">
        <w:rPr>
          <w:rFonts w:asciiTheme="majorHAnsi" w:hAnsiTheme="majorHAnsi"/>
          <w:b/>
          <w:sz w:val="20"/>
        </w:rPr>
        <w:t xml:space="preserve"> </w:t>
      </w:r>
      <w:r w:rsidRPr="00BB1F3C">
        <w:rPr>
          <w:rFonts w:asciiTheme="majorHAnsi" w:hAnsiTheme="majorHAnsi"/>
          <w:b/>
          <w:sz w:val="20"/>
        </w:rPr>
        <w:t>/</w:t>
      </w:r>
      <w:r w:rsidR="00A613C8">
        <w:rPr>
          <w:rFonts w:asciiTheme="majorHAnsi" w:hAnsiTheme="majorHAnsi"/>
          <w:b/>
          <w:sz w:val="20"/>
        </w:rPr>
        <w:t xml:space="preserve"> </w:t>
      </w:r>
      <w:bookmarkStart w:id="6" w:name="_SG_54da5ec405944abcaa8d5d04ff3c27a3"/>
      <w:r w:rsidRPr="00BC6ADF">
        <w:rPr>
          <w:rFonts w:asciiTheme="majorHAnsi" w:hAnsiTheme="majorHAnsi"/>
          <w:b/>
          <w:sz w:val="20"/>
        </w:rPr>
        <w:t>Writer</w:t>
      </w:r>
      <w:bookmarkEnd w:id="6"/>
      <w:r w:rsidRPr="00BB1F3C">
        <w:rPr>
          <w:rFonts w:asciiTheme="majorHAnsi" w:hAnsiTheme="majorHAnsi"/>
          <w:b/>
          <w:sz w:val="20"/>
        </w:rPr>
        <w:t xml:space="preserve"> (</w:t>
      </w:r>
      <w:r w:rsidR="00537088">
        <w:rPr>
          <w:rFonts w:asciiTheme="majorHAnsi" w:hAnsiTheme="majorHAnsi"/>
          <w:b/>
          <w:sz w:val="20"/>
        </w:rPr>
        <w:t>Contract</w:t>
      </w:r>
      <w:r w:rsidRPr="00BB1F3C">
        <w:rPr>
          <w:rFonts w:asciiTheme="majorHAnsi" w:hAnsiTheme="majorHAnsi"/>
          <w:b/>
          <w:sz w:val="20"/>
        </w:rPr>
        <w:t>)</w:t>
      </w:r>
    </w:p>
    <w:p w14:paraId="38247234" w14:textId="77777777" w:rsidR="00C95292" w:rsidRPr="00556A5A" w:rsidRDefault="00C95292" w:rsidP="00DD3568">
      <w:pPr>
        <w:spacing w:after="0"/>
        <w:rPr>
          <w:rFonts w:asciiTheme="majorHAnsi" w:hAnsiTheme="majorHAnsi"/>
          <w:sz w:val="20"/>
        </w:rPr>
      </w:pPr>
    </w:p>
    <w:p w14:paraId="450E9920" w14:textId="425A2C92" w:rsidR="0086009B" w:rsidRDefault="003F24D0" w:rsidP="00DD3568">
      <w:pPr>
        <w:spacing w:after="0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sz w:val="20"/>
        </w:rPr>
        <w:t xml:space="preserve">Produced optimized copy </w:t>
      </w:r>
      <w:r w:rsidR="00574BFB">
        <w:rPr>
          <w:rFonts w:asciiTheme="majorHAnsi" w:hAnsiTheme="majorHAnsi"/>
          <w:sz w:val="20"/>
        </w:rPr>
        <w:t>and organized ima</w:t>
      </w:r>
      <w:r w:rsidR="00943C75">
        <w:rPr>
          <w:rFonts w:asciiTheme="majorHAnsi" w:hAnsiTheme="majorHAnsi"/>
          <w:sz w:val="20"/>
        </w:rPr>
        <w:t xml:space="preserve">ges </w:t>
      </w:r>
      <w:r w:rsidRPr="00556A5A">
        <w:rPr>
          <w:rFonts w:asciiTheme="majorHAnsi" w:hAnsiTheme="majorHAnsi"/>
          <w:sz w:val="20"/>
        </w:rPr>
        <w:t xml:space="preserve">for massive </w:t>
      </w:r>
      <w:r w:rsidR="00574BFB">
        <w:rPr>
          <w:rFonts w:asciiTheme="majorHAnsi" w:hAnsiTheme="majorHAnsi"/>
          <w:sz w:val="20"/>
        </w:rPr>
        <w:t>digital asset management</w:t>
      </w:r>
      <w:r w:rsidRPr="00556A5A">
        <w:rPr>
          <w:rFonts w:asciiTheme="majorHAnsi" w:hAnsiTheme="majorHAnsi"/>
          <w:sz w:val="20"/>
        </w:rPr>
        <w:t xml:space="preserve"> project</w:t>
      </w:r>
      <w:r w:rsidR="000437E6">
        <w:rPr>
          <w:rFonts w:asciiTheme="majorHAnsi" w:hAnsiTheme="majorHAnsi"/>
          <w:sz w:val="20"/>
        </w:rPr>
        <w:t xml:space="preserve"> for Nestlé Purina</w:t>
      </w:r>
      <w:r w:rsidR="00A11C90">
        <w:rPr>
          <w:rFonts w:asciiTheme="majorHAnsi" w:hAnsiTheme="majorHAnsi"/>
          <w:sz w:val="20"/>
        </w:rPr>
        <w:t xml:space="preserve"> (Beggin’ Strips, Beneful, Cat Chow, Fancy Feast, Friskies, T-Bonz, Tidy Cats)</w:t>
      </w:r>
      <w:bookmarkStart w:id="7" w:name="_GoBack"/>
      <w:bookmarkEnd w:id="7"/>
      <w:r w:rsidR="00DD3568" w:rsidRPr="00556A5A">
        <w:rPr>
          <w:rFonts w:asciiTheme="majorHAnsi" w:hAnsiTheme="majorHAnsi"/>
          <w:sz w:val="20"/>
        </w:rPr>
        <w:t>. Enhanced product offerings by providing fresh content (</w:t>
      </w:r>
      <w:r w:rsidR="00B568BC">
        <w:rPr>
          <w:rFonts w:asciiTheme="majorHAnsi" w:hAnsiTheme="majorHAnsi"/>
          <w:sz w:val="20"/>
        </w:rPr>
        <w:t>w</w:t>
      </w:r>
      <w:r w:rsidR="00BC421D">
        <w:rPr>
          <w:rFonts w:asciiTheme="majorHAnsi" w:hAnsiTheme="majorHAnsi"/>
          <w:sz w:val="20"/>
        </w:rPr>
        <w:t>eb</w:t>
      </w:r>
      <w:r w:rsidR="00DD3568" w:rsidRPr="00556A5A">
        <w:rPr>
          <w:rFonts w:asciiTheme="majorHAnsi" w:hAnsiTheme="majorHAnsi"/>
          <w:sz w:val="20"/>
        </w:rPr>
        <w:t xml:space="preserve"> and images) for retailers and wholesalers. </w:t>
      </w:r>
    </w:p>
    <w:p w14:paraId="3F17CB08" w14:textId="77777777" w:rsidR="000437E6" w:rsidRDefault="000437E6" w:rsidP="00DD3568">
      <w:pPr>
        <w:spacing w:after="0"/>
        <w:rPr>
          <w:rFonts w:asciiTheme="majorHAnsi" w:hAnsiTheme="majorHAnsi"/>
          <w:sz w:val="20"/>
        </w:rPr>
      </w:pPr>
    </w:p>
    <w:p w14:paraId="5EB79738" w14:textId="77777777" w:rsidR="000C4101" w:rsidRDefault="000C4101" w:rsidP="00DD3568">
      <w:pPr>
        <w:spacing w:after="0"/>
        <w:rPr>
          <w:rFonts w:asciiTheme="majorHAnsi" w:hAnsiTheme="majorHAnsi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16"/>
        <w:gridCol w:w="2751"/>
        <w:gridCol w:w="2873"/>
      </w:tblGrid>
      <w:tr w:rsidR="000C4101" w:rsidRPr="000C4101" w14:paraId="1D3FA7E4" w14:textId="77777777" w:rsidTr="000C4101">
        <w:tc>
          <w:tcPr>
            <w:tcW w:w="3016" w:type="dxa"/>
            <w:tcBorders>
              <w:top w:val="single" w:sz="4" w:space="0" w:color="D9D9D9"/>
            </w:tcBorders>
          </w:tcPr>
          <w:p w14:paraId="5B9D63D7" w14:textId="460704A4" w:rsidR="000C4101" w:rsidRPr="000C4101" w:rsidRDefault="000C4101" w:rsidP="000C4101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awards</w:t>
            </w:r>
          </w:p>
        </w:tc>
        <w:tc>
          <w:tcPr>
            <w:tcW w:w="2751" w:type="dxa"/>
            <w:tcBorders>
              <w:top w:val="single" w:sz="4" w:space="0" w:color="D9D9D9"/>
            </w:tcBorders>
          </w:tcPr>
          <w:p w14:paraId="400C1755" w14:textId="77777777" w:rsidR="000C4101" w:rsidRPr="000C4101" w:rsidRDefault="000C4101" w:rsidP="000C4101">
            <w:pPr>
              <w:spacing w:after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873" w:type="dxa"/>
            <w:tcBorders>
              <w:top w:val="single" w:sz="4" w:space="0" w:color="D9D9D9"/>
            </w:tcBorders>
          </w:tcPr>
          <w:p w14:paraId="2AE7E4C2" w14:textId="77777777" w:rsidR="000C4101" w:rsidRPr="000C4101" w:rsidRDefault="000C4101" w:rsidP="000C4101">
            <w:pPr>
              <w:spacing w:after="0"/>
              <w:rPr>
                <w:rFonts w:asciiTheme="majorHAnsi" w:hAnsiTheme="majorHAnsi"/>
                <w:sz w:val="20"/>
              </w:rPr>
            </w:pPr>
          </w:p>
        </w:tc>
      </w:tr>
      <w:tr w:rsidR="000C4101" w:rsidRPr="000C4101" w14:paraId="018EA58A" w14:textId="77777777" w:rsidTr="000C4101">
        <w:tc>
          <w:tcPr>
            <w:tcW w:w="3016" w:type="dxa"/>
          </w:tcPr>
          <w:p w14:paraId="2E189F42" w14:textId="77777777" w:rsidR="000C4101" w:rsidRPr="000C4101" w:rsidRDefault="000C4101" w:rsidP="000C4101">
            <w:pPr>
              <w:spacing w:after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751" w:type="dxa"/>
          </w:tcPr>
          <w:p w14:paraId="01A2811F" w14:textId="77777777" w:rsidR="000C4101" w:rsidRPr="000C4101" w:rsidRDefault="000C4101" w:rsidP="000C4101">
            <w:pPr>
              <w:spacing w:after="0"/>
              <w:rPr>
                <w:rFonts w:asciiTheme="majorHAnsi" w:hAnsiTheme="majorHAnsi"/>
                <w:sz w:val="20"/>
              </w:rPr>
            </w:pPr>
          </w:p>
        </w:tc>
        <w:tc>
          <w:tcPr>
            <w:tcW w:w="2873" w:type="dxa"/>
          </w:tcPr>
          <w:p w14:paraId="52402314" w14:textId="77777777" w:rsidR="000C4101" w:rsidRPr="000C4101" w:rsidRDefault="000C4101" w:rsidP="000C4101">
            <w:pPr>
              <w:spacing w:after="0"/>
              <w:rPr>
                <w:rFonts w:asciiTheme="majorHAnsi" w:hAnsiTheme="majorHAnsi"/>
                <w:sz w:val="20"/>
              </w:rPr>
            </w:pPr>
          </w:p>
        </w:tc>
      </w:tr>
    </w:tbl>
    <w:p w14:paraId="38CA25F5" w14:textId="77777777" w:rsidR="000C4101" w:rsidRPr="000C4101" w:rsidRDefault="000C4101" w:rsidP="000C4101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</w:rPr>
      </w:pPr>
      <w:r w:rsidRPr="000C4101">
        <w:rPr>
          <w:rFonts w:asciiTheme="majorHAnsi" w:hAnsiTheme="majorHAnsi"/>
          <w:sz w:val="20"/>
        </w:rPr>
        <w:t>St. Louis Business Marketing Association’s 2013 Digital Best in Class TAM Award for Social Media Campaign</w:t>
      </w:r>
    </w:p>
    <w:p w14:paraId="491B564A" w14:textId="5FCF5D6D" w:rsidR="000C4101" w:rsidRPr="000C4101" w:rsidRDefault="000C4101" w:rsidP="000C4101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</w:rPr>
      </w:pPr>
      <w:r w:rsidRPr="000C4101">
        <w:rPr>
          <w:rFonts w:asciiTheme="majorHAnsi" w:hAnsiTheme="majorHAnsi"/>
          <w:sz w:val="20"/>
        </w:rPr>
        <w:t xml:space="preserve">St. Louis Business Marketing Association’s </w:t>
      </w:r>
      <w:r w:rsidRPr="000C4101">
        <w:rPr>
          <w:rFonts w:asciiTheme="majorHAnsi" w:hAnsiTheme="majorHAnsi"/>
          <w:sz w:val="20"/>
          <w:u w:color="800080"/>
        </w:rPr>
        <w:t>2013</w:t>
      </w:r>
      <w:r w:rsidRPr="000C4101">
        <w:rPr>
          <w:rFonts w:asciiTheme="majorHAnsi" w:hAnsiTheme="majorHAnsi"/>
          <w:sz w:val="20"/>
        </w:rPr>
        <w:t xml:space="preserve"> Digital Best in Class TAM Award for Internal, External Newsletter</w:t>
      </w:r>
    </w:p>
    <w:p w14:paraId="1ED83751" w14:textId="77777777" w:rsidR="0086009B" w:rsidRPr="000C4101" w:rsidRDefault="000C4101" w:rsidP="000C4101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</w:rPr>
      </w:pPr>
      <w:r w:rsidRPr="000C4101">
        <w:rPr>
          <w:rFonts w:asciiTheme="majorHAnsi" w:hAnsiTheme="majorHAnsi"/>
          <w:sz w:val="20"/>
        </w:rPr>
        <w:t>St. Louis Business Marketing Association’s 2012 Silver TAM Award for VIP Recruitment Blogging</w:t>
      </w:r>
    </w:p>
    <w:p w14:paraId="62B76AA6" w14:textId="77DEB2DD" w:rsidR="00DD3568" w:rsidRPr="00556A5A" w:rsidRDefault="00DD3568" w:rsidP="00925A3D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DD3568" w:rsidRPr="00556A5A" w14:paraId="15B505F1" w14:textId="77777777">
        <w:tc>
          <w:tcPr>
            <w:tcW w:w="8856" w:type="dxa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31835087" w14:textId="28854FE8" w:rsidR="00DD3568" w:rsidRPr="00BB1F3C" w:rsidRDefault="008D5C5A" w:rsidP="00DD3568">
            <w:pPr>
              <w:spacing w:after="0"/>
              <w:rPr>
                <w:rFonts w:asciiTheme="majorHAnsi" w:hAnsiTheme="majorHAnsi"/>
                <w:b/>
              </w:rPr>
            </w:pPr>
            <w:r w:rsidRPr="00BB1F3C">
              <w:rPr>
                <w:rFonts w:asciiTheme="majorHAnsi" w:hAnsiTheme="majorHAnsi"/>
                <w:b/>
              </w:rPr>
              <w:t>e</w:t>
            </w:r>
            <w:r w:rsidR="00DD3568" w:rsidRPr="00BB1F3C">
              <w:rPr>
                <w:rFonts w:asciiTheme="majorHAnsi" w:hAnsiTheme="majorHAnsi"/>
                <w:b/>
              </w:rPr>
              <w:t>ducation</w:t>
            </w:r>
          </w:p>
        </w:tc>
      </w:tr>
    </w:tbl>
    <w:p w14:paraId="1F4D1271" w14:textId="77777777" w:rsidR="004873B0" w:rsidRPr="00556A5A" w:rsidRDefault="004873B0" w:rsidP="00DD3568">
      <w:pPr>
        <w:spacing w:after="0"/>
        <w:rPr>
          <w:rFonts w:asciiTheme="majorHAnsi" w:hAnsiTheme="majorHAnsi"/>
          <w:sz w:val="20"/>
        </w:rPr>
      </w:pPr>
    </w:p>
    <w:p w14:paraId="78D88397" w14:textId="77777777" w:rsidR="00A613C8" w:rsidRDefault="00DD3568" w:rsidP="00A613C8">
      <w:pPr>
        <w:spacing w:after="0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sz w:val="20"/>
        </w:rPr>
        <w:t xml:space="preserve">MBA, Business </w:t>
      </w:r>
      <w:r w:rsidR="00BD6ED6" w:rsidRPr="00556A5A">
        <w:rPr>
          <w:rFonts w:asciiTheme="majorHAnsi" w:hAnsiTheme="majorHAnsi"/>
          <w:sz w:val="20"/>
        </w:rPr>
        <w:t>Management</w:t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  <w:t xml:space="preserve"> </w:t>
      </w:r>
      <w:r w:rsidR="00556A5A">
        <w:rPr>
          <w:rFonts w:asciiTheme="majorHAnsi" w:hAnsiTheme="majorHAnsi"/>
          <w:sz w:val="20"/>
        </w:rPr>
        <w:tab/>
        <w:t xml:space="preserve">       </w:t>
      </w:r>
    </w:p>
    <w:p w14:paraId="5CB1992F" w14:textId="253D1F7C" w:rsidR="00DD3568" w:rsidRPr="00556A5A" w:rsidRDefault="00DD3568" w:rsidP="00A613C8">
      <w:pPr>
        <w:spacing w:after="0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sz w:val="20"/>
        </w:rPr>
        <w:t>2001 — 2003</w:t>
      </w:r>
    </w:p>
    <w:p w14:paraId="244E877A" w14:textId="77777777" w:rsidR="00DD3568" w:rsidRPr="00556A5A" w:rsidRDefault="00DD3568" w:rsidP="00DD3568">
      <w:pPr>
        <w:spacing w:after="0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sz w:val="20"/>
        </w:rPr>
        <w:t>Maryville University of Saint Louis</w:t>
      </w:r>
    </w:p>
    <w:p w14:paraId="73B02045" w14:textId="77777777" w:rsidR="00DD3568" w:rsidRPr="00556A5A" w:rsidRDefault="00DD3568" w:rsidP="00DD3568">
      <w:pPr>
        <w:spacing w:after="0"/>
        <w:rPr>
          <w:rFonts w:asciiTheme="majorHAnsi" w:hAnsiTheme="majorHAnsi"/>
          <w:sz w:val="20"/>
        </w:rPr>
      </w:pPr>
    </w:p>
    <w:p w14:paraId="46D2E5CF" w14:textId="2B002DA3" w:rsidR="00DD3568" w:rsidRPr="00556A5A" w:rsidRDefault="00DD3568" w:rsidP="00DD3568">
      <w:pPr>
        <w:spacing w:after="0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sz w:val="20"/>
        </w:rPr>
        <w:t xml:space="preserve">Bachelor of Arts &amp; Sciences — </w:t>
      </w:r>
      <w:r w:rsidR="00BD6ED6" w:rsidRPr="00556A5A">
        <w:rPr>
          <w:rFonts w:asciiTheme="majorHAnsi" w:hAnsiTheme="majorHAnsi"/>
          <w:sz w:val="20"/>
        </w:rPr>
        <w:t>Communications</w:t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</w:r>
      <w:r w:rsidR="00BD6ED6" w:rsidRPr="00556A5A">
        <w:rPr>
          <w:rFonts w:asciiTheme="majorHAnsi" w:hAnsiTheme="majorHAnsi"/>
          <w:sz w:val="20"/>
        </w:rPr>
        <w:tab/>
        <w:t xml:space="preserve">  </w:t>
      </w:r>
      <w:r w:rsidR="00556A5A">
        <w:rPr>
          <w:rFonts w:asciiTheme="majorHAnsi" w:hAnsiTheme="majorHAnsi"/>
          <w:sz w:val="20"/>
        </w:rPr>
        <w:tab/>
      </w:r>
      <w:r w:rsidR="00556A5A">
        <w:rPr>
          <w:rFonts w:asciiTheme="majorHAnsi" w:hAnsiTheme="majorHAnsi"/>
          <w:sz w:val="20"/>
        </w:rPr>
        <w:tab/>
        <w:t xml:space="preserve">       </w:t>
      </w:r>
      <w:r w:rsidRPr="00556A5A">
        <w:rPr>
          <w:rFonts w:asciiTheme="majorHAnsi" w:hAnsiTheme="majorHAnsi"/>
          <w:sz w:val="20"/>
        </w:rPr>
        <w:t>1995 — 1999</w:t>
      </w:r>
    </w:p>
    <w:p w14:paraId="30AE6B64" w14:textId="2E3E2F19" w:rsidR="0086009B" w:rsidRPr="00556A5A" w:rsidRDefault="00DD3568" w:rsidP="00CD248D">
      <w:pPr>
        <w:spacing w:after="0"/>
        <w:rPr>
          <w:rFonts w:asciiTheme="majorHAnsi" w:hAnsiTheme="majorHAnsi"/>
          <w:sz w:val="20"/>
        </w:rPr>
      </w:pPr>
      <w:r w:rsidRPr="00556A5A">
        <w:rPr>
          <w:rFonts w:asciiTheme="majorHAnsi" w:hAnsiTheme="majorHAnsi"/>
          <w:sz w:val="20"/>
        </w:rPr>
        <w:t>Saint Louis Unive</w:t>
      </w:r>
      <w:r w:rsidR="000437E6">
        <w:rPr>
          <w:rFonts w:asciiTheme="majorHAnsi" w:hAnsiTheme="majorHAnsi"/>
          <w:sz w:val="20"/>
        </w:rPr>
        <w:t>rsity</w:t>
      </w:r>
    </w:p>
    <w:sectPr w:rsidR="0086009B" w:rsidRPr="00556A5A" w:rsidSect="00DD3568">
      <w:footerReference w:type="even" r:id="rId13"/>
      <w:footerReference w:type="default" r:id="rId14"/>
      <w:pgSz w:w="12240" w:h="15840"/>
      <w:pgMar w:top="792" w:right="1800" w:bottom="1008" w:left="1800" w:header="6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28C4B" w14:textId="77777777" w:rsidR="008528A5" w:rsidRDefault="008528A5">
      <w:pPr>
        <w:spacing w:after="0"/>
      </w:pPr>
      <w:r>
        <w:separator/>
      </w:r>
    </w:p>
  </w:endnote>
  <w:endnote w:type="continuationSeparator" w:id="0">
    <w:p w14:paraId="5EFA47C5" w14:textId="77777777" w:rsidR="008528A5" w:rsidRDefault="008528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D564F" w14:textId="77777777" w:rsidR="008528A5" w:rsidRDefault="008528A5" w:rsidP="00DD35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A4F67B" w14:textId="77777777" w:rsidR="008528A5" w:rsidRDefault="008528A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D91A2" w14:textId="77777777" w:rsidR="008528A5" w:rsidRPr="006E4012" w:rsidRDefault="008528A5" w:rsidP="00DD3568">
    <w:pPr>
      <w:pStyle w:val="Footer"/>
      <w:framePr w:wrap="around" w:vAnchor="text" w:hAnchor="margin" w:xAlign="center" w:y="1"/>
      <w:rPr>
        <w:rStyle w:val="PageNumber"/>
      </w:rPr>
    </w:pPr>
    <w:r w:rsidRPr="006E4012">
      <w:rPr>
        <w:rStyle w:val="PageNumber"/>
        <w:rFonts w:ascii="Calibri" w:hAnsi="Calibri"/>
        <w:sz w:val="20"/>
      </w:rPr>
      <w:fldChar w:fldCharType="begin"/>
    </w:r>
    <w:r w:rsidRPr="006E4012">
      <w:rPr>
        <w:rStyle w:val="PageNumber"/>
        <w:rFonts w:ascii="Calibri" w:hAnsi="Calibri"/>
        <w:sz w:val="20"/>
      </w:rPr>
      <w:instrText xml:space="preserve">PAGE  </w:instrText>
    </w:r>
    <w:r w:rsidRPr="006E4012">
      <w:rPr>
        <w:rStyle w:val="PageNumber"/>
        <w:rFonts w:ascii="Calibri" w:hAnsi="Calibri"/>
        <w:sz w:val="20"/>
      </w:rPr>
      <w:fldChar w:fldCharType="separate"/>
    </w:r>
    <w:r w:rsidR="00A11C90">
      <w:rPr>
        <w:rStyle w:val="PageNumber"/>
        <w:rFonts w:ascii="Calibri" w:hAnsi="Calibri"/>
        <w:noProof/>
        <w:sz w:val="20"/>
      </w:rPr>
      <w:t>1</w:t>
    </w:r>
    <w:r w:rsidRPr="006E4012">
      <w:rPr>
        <w:rStyle w:val="PageNumber"/>
        <w:rFonts w:ascii="Calibri" w:hAnsi="Calibri"/>
        <w:sz w:val="20"/>
      </w:rPr>
      <w:fldChar w:fldCharType="end"/>
    </w:r>
  </w:p>
  <w:p w14:paraId="1018E9CB" w14:textId="77777777" w:rsidR="008528A5" w:rsidRDefault="008528A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A7AFD" w14:textId="77777777" w:rsidR="008528A5" w:rsidRDefault="008528A5">
      <w:pPr>
        <w:spacing w:after="0"/>
      </w:pPr>
      <w:r>
        <w:separator/>
      </w:r>
    </w:p>
  </w:footnote>
  <w:footnote w:type="continuationSeparator" w:id="0">
    <w:p w14:paraId="3954CB9F" w14:textId="77777777" w:rsidR="008528A5" w:rsidRDefault="008528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7080"/>
    <w:multiLevelType w:val="hybridMultilevel"/>
    <w:tmpl w:val="5F720CB0"/>
    <w:lvl w:ilvl="0" w:tplc="DEAC02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F4C30"/>
    <w:multiLevelType w:val="hybridMultilevel"/>
    <w:tmpl w:val="9710D7CA"/>
    <w:lvl w:ilvl="0" w:tplc="D7CAE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959A1"/>
    <w:multiLevelType w:val="hybridMultilevel"/>
    <w:tmpl w:val="0BC614B0"/>
    <w:lvl w:ilvl="0" w:tplc="2808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33341"/>
    <w:multiLevelType w:val="hybridMultilevel"/>
    <w:tmpl w:val="EAF0B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DC39B1"/>
    <w:multiLevelType w:val="hybridMultilevel"/>
    <w:tmpl w:val="FBE4E996"/>
    <w:lvl w:ilvl="0" w:tplc="A23C5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A12CA"/>
    <w:multiLevelType w:val="hybridMultilevel"/>
    <w:tmpl w:val="F5BA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46"/>
    <w:rsid w:val="00007C2F"/>
    <w:rsid w:val="00010962"/>
    <w:rsid w:val="00013554"/>
    <w:rsid w:val="00014CD7"/>
    <w:rsid w:val="00020E74"/>
    <w:rsid w:val="000437E6"/>
    <w:rsid w:val="00046156"/>
    <w:rsid w:val="0005169A"/>
    <w:rsid w:val="00071F75"/>
    <w:rsid w:val="00086D10"/>
    <w:rsid w:val="000959D2"/>
    <w:rsid w:val="00096F60"/>
    <w:rsid w:val="000A3E8F"/>
    <w:rsid w:val="000A4FA8"/>
    <w:rsid w:val="000A61B4"/>
    <w:rsid w:val="000C4101"/>
    <w:rsid w:val="000D222F"/>
    <w:rsid w:val="000D4AF3"/>
    <w:rsid w:val="000F309E"/>
    <w:rsid w:val="00102E6D"/>
    <w:rsid w:val="001212FD"/>
    <w:rsid w:val="0012526F"/>
    <w:rsid w:val="00130431"/>
    <w:rsid w:val="00131F67"/>
    <w:rsid w:val="001352DE"/>
    <w:rsid w:val="00144EC8"/>
    <w:rsid w:val="0017122A"/>
    <w:rsid w:val="001723BF"/>
    <w:rsid w:val="00173632"/>
    <w:rsid w:val="00176ABF"/>
    <w:rsid w:val="001819F5"/>
    <w:rsid w:val="001C2EE1"/>
    <w:rsid w:val="001D3A4B"/>
    <w:rsid w:val="001F3AB0"/>
    <w:rsid w:val="0020436A"/>
    <w:rsid w:val="00213B6D"/>
    <w:rsid w:val="00221F9C"/>
    <w:rsid w:val="0024791C"/>
    <w:rsid w:val="00265194"/>
    <w:rsid w:val="00273288"/>
    <w:rsid w:val="00275AA8"/>
    <w:rsid w:val="00291333"/>
    <w:rsid w:val="002C4CC2"/>
    <w:rsid w:val="002D142C"/>
    <w:rsid w:val="002E3158"/>
    <w:rsid w:val="002E645F"/>
    <w:rsid w:val="002F13D5"/>
    <w:rsid w:val="00313CAF"/>
    <w:rsid w:val="00324696"/>
    <w:rsid w:val="00330E53"/>
    <w:rsid w:val="00351E9E"/>
    <w:rsid w:val="00376106"/>
    <w:rsid w:val="003A383D"/>
    <w:rsid w:val="003A79CA"/>
    <w:rsid w:val="003B7546"/>
    <w:rsid w:val="003C44E4"/>
    <w:rsid w:val="003D32C5"/>
    <w:rsid w:val="003D46C7"/>
    <w:rsid w:val="003D4A8C"/>
    <w:rsid w:val="003F24D0"/>
    <w:rsid w:val="004064D4"/>
    <w:rsid w:val="0041694A"/>
    <w:rsid w:val="00422DDA"/>
    <w:rsid w:val="004321CB"/>
    <w:rsid w:val="00432CB3"/>
    <w:rsid w:val="004372E6"/>
    <w:rsid w:val="0044589A"/>
    <w:rsid w:val="004462E0"/>
    <w:rsid w:val="004525EA"/>
    <w:rsid w:val="00460D33"/>
    <w:rsid w:val="00476798"/>
    <w:rsid w:val="004873B0"/>
    <w:rsid w:val="004B4627"/>
    <w:rsid w:val="004B5F5B"/>
    <w:rsid w:val="004D3D6A"/>
    <w:rsid w:val="004F789C"/>
    <w:rsid w:val="005077D7"/>
    <w:rsid w:val="005121B0"/>
    <w:rsid w:val="00514E9D"/>
    <w:rsid w:val="00537088"/>
    <w:rsid w:val="00543209"/>
    <w:rsid w:val="00556A5A"/>
    <w:rsid w:val="005677C5"/>
    <w:rsid w:val="00570DF2"/>
    <w:rsid w:val="00574BFB"/>
    <w:rsid w:val="00586C00"/>
    <w:rsid w:val="00597142"/>
    <w:rsid w:val="005A1777"/>
    <w:rsid w:val="005C4F5E"/>
    <w:rsid w:val="005C7042"/>
    <w:rsid w:val="005F4810"/>
    <w:rsid w:val="00643F49"/>
    <w:rsid w:val="00652013"/>
    <w:rsid w:val="00670647"/>
    <w:rsid w:val="00682B7B"/>
    <w:rsid w:val="00682D8D"/>
    <w:rsid w:val="006A4200"/>
    <w:rsid w:val="006A4F08"/>
    <w:rsid w:val="006B252E"/>
    <w:rsid w:val="006E5188"/>
    <w:rsid w:val="006F31CD"/>
    <w:rsid w:val="00745FC4"/>
    <w:rsid w:val="007576A5"/>
    <w:rsid w:val="00780AE6"/>
    <w:rsid w:val="007A3222"/>
    <w:rsid w:val="007A66AF"/>
    <w:rsid w:val="007B2789"/>
    <w:rsid w:val="007C3C43"/>
    <w:rsid w:val="007C4851"/>
    <w:rsid w:val="007E2180"/>
    <w:rsid w:val="0081289A"/>
    <w:rsid w:val="00834DE6"/>
    <w:rsid w:val="00841499"/>
    <w:rsid w:val="00845098"/>
    <w:rsid w:val="00852106"/>
    <w:rsid w:val="008528A5"/>
    <w:rsid w:val="008551BA"/>
    <w:rsid w:val="0086009B"/>
    <w:rsid w:val="00874B72"/>
    <w:rsid w:val="008755F9"/>
    <w:rsid w:val="008A24AA"/>
    <w:rsid w:val="008B3E64"/>
    <w:rsid w:val="008B706B"/>
    <w:rsid w:val="008C4048"/>
    <w:rsid w:val="008D5C5A"/>
    <w:rsid w:val="008E069B"/>
    <w:rsid w:val="0091083C"/>
    <w:rsid w:val="00911E32"/>
    <w:rsid w:val="00922176"/>
    <w:rsid w:val="00925A3D"/>
    <w:rsid w:val="00926229"/>
    <w:rsid w:val="009328D0"/>
    <w:rsid w:val="009332C9"/>
    <w:rsid w:val="00943C75"/>
    <w:rsid w:val="009572A3"/>
    <w:rsid w:val="00965A2D"/>
    <w:rsid w:val="009670A2"/>
    <w:rsid w:val="00975FD8"/>
    <w:rsid w:val="009E6E01"/>
    <w:rsid w:val="00A11C90"/>
    <w:rsid w:val="00A53E06"/>
    <w:rsid w:val="00A613C8"/>
    <w:rsid w:val="00A759A0"/>
    <w:rsid w:val="00A82AC9"/>
    <w:rsid w:val="00A85030"/>
    <w:rsid w:val="00A96133"/>
    <w:rsid w:val="00AA09F8"/>
    <w:rsid w:val="00AC35C0"/>
    <w:rsid w:val="00AC6E77"/>
    <w:rsid w:val="00AD190E"/>
    <w:rsid w:val="00AE6254"/>
    <w:rsid w:val="00B33EAC"/>
    <w:rsid w:val="00B426AC"/>
    <w:rsid w:val="00B43916"/>
    <w:rsid w:val="00B568BC"/>
    <w:rsid w:val="00B83E14"/>
    <w:rsid w:val="00BA237E"/>
    <w:rsid w:val="00BA2CD7"/>
    <w:rsid w:val="00BB1F3C"/>
    <w:rsid w:val="00BB687B"/>
    <w:rsid w:val="00BC421D"/>
    <w:rsid w:val="00BC4991"/>
    <w:rsid w:val="00BC5F03"/>
    <w:rsid w:val="00BC6ADF"/>
    <w:rsid w:val="00BD1B65"/>
    <w:rsid w:val="00BD6ED6"/>
    <w:rsid w:val="00BE0B41"/>
    <w:rsid w:val="00BE606D"/>
    <w:rsid w:val="00BF254F"/>
    <w:rsid w:val="00C31624"/>
    <w:rsid w:val="00C355DC"/>
    <w:rsid w:val="00C50B8C"/>
    <w:rsid w:val="00C51B2D"/>
    <w:rsid w:val="00C621F4"/>
    <w:rsid w:val="00C82ACC"/>
    <w:rsid w:val="00C95292"/>
    <w:rsid w:val="00CA3D4F"/>
    <w:rsid w:val="00CA55DE"/>
    <w:rsid w:val="00CB2078"/>
    <w:rsid w:val="00CC6AF8"/>
    <w:rsid w:val="00CD248D"/>
    <w:rsid w:val="00CE62EA"/>
    <w:rsid w:val="00CF062C"/>
    <w:rsid w:val="00D56E94"/>
    <w:rsid w:val="00D62E0C"/>
    <w:rsid w:val="00D666AA"/>
    <w:rsid w:val="00D67D3D"/>
    <w:rsid w:val="00D81C5D"/>
    <w:rsid w:val="00D85B74"/>
    <w:rsid w:val="00D93075"/>
    <w:rsid w:val="00DA7A5B"/>
    <w:rsid w:val="00DC1EC0"/>
    <w:rsid w:val="00DC20C3"/>
    <w:rsid w:val="00DC6FBC"/>
    <w:rsid w:val="00DD3443"/>
    <w:rsid w:val="00DD3568"/>
    <w:rsid w:val="00DF052C"/>
    <w:rsid w:val="00DF18A3"/>
    <w:rsid w:val="00DF4A71"/>
    <w:rsid w:val="00DF70E7"/>
    <w:rsid w:val="00E05C38"/>
    <w:rsid w:val="00E149E4"/>
    <w:rsid w:val="00E171F0"/>
    <w:rsid w:val="00E219EF"/>
    <w:rsid w:val="00E70C81"/>
    <w:rsid w:val="00E84DC4"/>
    <w:rsid w:val="00EA0EDD"/>
    <w:rsid w:val="00EA5F78"/>
    <w:rsid w:val="00EA74A8"/>
    <w:rsid w:val="00EB3946"/>
    <w:rsid w:val="00EE5C87"/>
    <w:rsid w:val="00EE7F45"/>
    <w:rsid w:val="00EF163F"/>
    <w:rsid w:val="00EF250C"/>
    <w:rsid w:val="00EF2D1C"/>
    <w:rsid w:val="00EF7327"/>
    <w:rsid w:val="00F016DF"/>
    <w:rsid w:val="00F04A80"/>
    <w:rsid w:val="00F07539"/>
    <w:rsid w:val="00F16B53"/>
    <w:rsid w:val="00F1753C"/>
    <w:rsid w:val="00F328E7"/>
    <w:rsid w:val="00F379FC"/>
    <w:rsid w:val="00F43D2B"/>
    <w:rsid w:val="00F46D6D"/>
    <w:rsid w:val="00F475BD"/>
    <w:rsid w:val="00F475E4"/>
    <w:rsid w:val="00F51722"/>
    <w:rsid w:val="00F561DA"/>
    <w:rsid w:val="00F77512"/>
    <w:rsid w:val="00F91B88"/>
    <w:rsid w:val="00FA45B5"/>
    <w:rsid w:val="00FB3CB1"/>
    <w:rsid w:val="00FC7D89"/>
    <w:rsid w:val="00FD04E1"/>
    <w:rsid w:val="00FF25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91E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0C4101"/>
    <w:pPr>
      <w:spacing w:after="20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39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3946"/>
    <w:pPr>
      <w:ind w:left="720"/>
      <w:contextualSpacing/>
    </w:pPr>
  </w:style>
  <w:style w:type="table" w:styleId="TableGrid">
    <w:name w:val="Table Grid"/>
    <w:basedOn w:val="TableNormal"/>
    <w:rsid w:val="005E57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E401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E4012"/>
    <w:rPr>
      <w:rFonts w:ascii="Times New Roman" w:hAnsi="Times New Roman"/>
    </w:rPr>
  </w:style>
  <w:style w:type="paragraph" w:styleId="Footer">
    <w:name w:val="footer"/>
    <w:basedOn w:val="Normal"/>
    <w:link w:val="FooterChar"/>
    <w:rsid w:val="006E401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E4012"/>
    <w:rPr>
      <w:rFonts w:ascii="Times New Roman" w:hAnsi="Times New Roman"/>
    </w:rPr>
  </w:style>
  <w:style w:type="table" w:styleId="LightShading-Accent1">
    <w:name w:val="Light Shading Accent 1"/>
    <w:basedOn w:val="TableNormal"/>
    <w:uiPriority w:val="60"/>
    <w:rsid w:val="006E4012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PageNumber">
    <w:name w:val="page number"/>
    <w:basedOn w:val="DefaultParagraphFont"/>
    <w:rsid w:val="006E4012"/>
  </w:style>
  <w:style w:type="character" w:customStyle="1" w:styleId="apple-style-span">
    <w:name w:val="apple-style-span"/>
    <w:basedOn w:val="DefaultParagraphFont"/>
    <w:rsid w:val="00DC6FBC"/>
  </w:style>
  <w:style w:type="paragraph" w:styleId="BalloonText">
    <w:name w:val="Balloon Text"/>
    <w:basedOn w:val="Normal"/>
    <w:link w:val="BalloonTextChar"/>
    <w:rsid w:val="00D9307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3075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B43916"/>
  </w:style>
  <w:style w:type="character" w:styleId="CommentReference">
    <w:name w:val="annotation reference"/>
    <w:basedOn w:val="DefaultParagraphFont"/>
    <w:semiHidden/>
    <w:unhideWhenUsed/>
    <w:rsid w:val="00A613C8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A613C8"/>
  </w:style>
  <w:style w:type="character" w:customStyle="1" w:styleId="CommentTextChar">
    <w:name w:val="Comment Text Char"/>
    <w:basedOn w:val="DefaultParagraphFont"/>
    <w:link w:val="CommentText"/>
    <w:semiHidden/>
    <w:rsid w:val="00A613C8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13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613C8"/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0C4101"/>
    <w:pPr>
      <w:spacing w:after="20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39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3946"/>
    <w:pPr>
      <w:ind w:left="720"/>
      <w:contextualSpacing/>
    </w:pPr>
  </w:style>
  <w:style w:type="table" w:styleId="TableGrid">
    <w:name w:val="Table Grid"/>
    <w:basedOn w:val="TableNormal"/>
    <w:rsid w:val="005E57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E401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E4012"/>
    <w:rPr>
      <w:rFonts w:ascii="Times New Roman" w:hAnsi="Times New Roman"/>
    </w:rPr>
  </w:style>
  <w:style w:type="paragraph" w:styleId="Footer">
    <w:name w:val="footer"/>
    <w:basedOn w:val="Normal"/>
    <w:link w:val="FooterChar"/>
    <w:rsid w:val="006E401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E4012"/>
    <w:rPr>
      <w:rFonts w:ascii="Times New Roman" w:hAnsi="Times New Roman"/>
    </w:rPr>
  </w:style>
  <w:style w:type="table" w:styleId="LightShading-Accent1">
    <w:name w:val="Light Shading Accent 1"/>
    <w:basedOn w:val="TableNormal"/>
    <w:uiPriority w:val="60"/>
    <w:rsid w:val="006E4012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PageNumber">
    <w:name w:val="page number"/>
    <w:basedOn w:val="DefaultParagraphFont"/>
    <w:rsid w:val="006E4012"/>
  </w:style>
  <w:style w:type="character" w:customStyle="1" w:styleId="apple-style-span">
    <w:name w:val="apple-style-span"/>
    <w:basedOn w:val="DefaultParagraphFont"/>
    <w:rsid w:val="00DC6FBC"/>
  </w:style>
  <w:style w:type="paragraph" w:styleId="BalloonText">
    <w:name w:val="Balloon Text"/>
    <w:basedOn w:val="Normal"/>
    <w:link w:val="BalloonTextChar"/>
    <w:rsid w:val="00D9307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3075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B43916"/>
  </w:style>
  <w:style w:type="character" w:styleId="CommentReference">
    <w:name w:val="annotation reference"/>
    <w:basedOn w:val="DefaultParagraphFont"/>
    <w:semiHidden/>
    <w:unhideWhenUsed/>
    <w:rsid w:val="00A613C8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A613C8"/>
  </w:style>
  <w:style w:type="character" w:customStyle="1" w:styleId="CommentTextChar">
    <w:name w:val="Comment Text Char"/>
    <w:basedOn w:val="DefaultParagraphFont"/>
    <w:link w:val="CommentText"/>
    <w:semiHidden/>
    <w:rsid w:val="00A613C8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13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613C8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ean.connors@gmail.com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A2CBCF-385D-F346-8256-67C7ED0B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804</Words>
  <Characters>4586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Universal Exports</Company>
  <LinksUpToDate>false</LinksUpToDate>
  <CharactersWithSpaces>5380</CharactersWithSpaces>
  <SharedDoc>false</SharedDoc>
  <HLinks>
    <vt:vector size="6" baseType="variant"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mailto:sean.connors@gmail.com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User</dc:creator>
  <cp:keywords/>
  <cp:lastModifiedBy>Microsoft User</cp:lastModifiedBy>
  <cp:revision>8</cp:revision>
  <cp:lastPrinted>2010-02-17T04:37:00Z</cp:lastPrinted>
  <dcterms:created xsi:type="dcterms:W3CDTF">2016-01-06T02:59:00Z</dcterms:created>
  <dcterms:modified xsi:type="dcterms:W3CDTF">2016-01-06T03:31:00Z</dcterms:modified>
</cp:coreProperties>
</file>